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650F" w14:textId="77777777" w:rsidR="003965BB" w:rsidRPr="00CE6640" w:rsidRDefault="003965BB" w:rsidP="00221D84">
      <w:pPr>
        <w:jc w:val="center"/>
      </w:pPr>
      <w:bookmarkStart w:id="0" w:name="_Hlk139007271"/>
      <w:bookmarkStart w:id="1" w:name="_Hlk139007286"/>
      <w:bookmarkStart w:id="2" w:name="_Hlk139007260"/>
      <w:bookmarkStart w:id="3" w:name="_Hlk139007249"/>
      <w:r w:rsidRPr="00CE6640">
        <w:rPr>
          <w:rFonts w:hint="eastAsia"/>
        </w:rPr>
        <w:t>北</w:t>
      </w:r>
      <w:bookmarkStart w:id="4" w:name="_Hlk139007224"/>
      <w:r w:rsidRPr="00CE6640">
        <w:rPr>
          <w:rFonts w:hint="eastAsia"/>
        </w:rPr>
        <w:t>海道大学産学・地域協働推進機構</w:t>
      </w:r>
    </w:p>
    <w:p w14:paraId="26B980FF" w14:textId="1BBB3199" w:rsidR="004C6EEB" w:rsidRPr="00CE6640" w:rsidRDefault="009F65D7" w:rsidP="00221D84">
      <w:pPr>
        <w:jc w:val="center"/>
      </w:pPr>
      <w:r w:rsidRPr="00CE6640">
        <w:t xml:space="preserve"> HOKKAIDO　TRANSFORMATION　CROSS  SPACE</w:t>
      </w:r>
      <w:r w:rsidR="004C6EEB" w:rsidRPr="00CE6640">
        <w:t>管理</w:t>
      </w:r>
      <w:r w:rsidRPr="00CE6640">
        <w:rPr>
          <w:rFonts w:hint="eastAsia"/>
        </w:rPr>
        <w:t>運営</w:t>
      </w:r>
      <w:r w:rsidR="004C6EEB" w:rsidRPr="00CE6640">
        <w:t>内規</w:t>
      </w:r>
    </w:p>
    <w:p w14:paraId="35966D7C" w14:textId="77777777" w:rsidR="004C6EEB" w:rsidRPr="00611890" w:rsidRDefault="004C6EEB" w:rsidP="00221D84"/>
    <w:p w14:paraId="66F30663" w14:textId="03A062A4" w:rsidR="004C6EEB" w:rsidRPr="00CE6640" w:rsidRDefault="004C6EEB" w:rsidP="00221D84">
      <w:pPr>
        <w:jc w:val="right"/>
      </w:pPr>
      <w:r w:rsidRPr="00CE6640">
        <w:rPr>
          <w:rFonts w:hint="eastAsia"/>
        </w:rPr>
        <w:t>令和</w:t>
      </w:r>
      <w:r w:rsidRPr="00CE6640">
        <w:t>5年</w:t>
      </w:r>
      <w:r w:rsidR="00B33D5E">
        <w:rPr>
          <w:rFonts w:hint="eastAsia"/>
        </w:rPr>
        <w:t>10</w:t>
      </w:r>
      <w:r w:rsidRPr="00CE6640">
        <w:t>月</w:t>
      </w:r>
      <w:r w:rsidR="00B33D5E">
        <w:rPr>
          <w:rFonts w:hint="eastAsia"/>
        </w:rPr>
        <w:t>17</w:t>
      </w:r>
      <w:r w:rsidRPr="00CE6640">
        <w:t>日制定</w:t>
      </w:r>
    </w:p>
    <w:bookmarkEnd w:id="0"/>
    <w:p w14:paraId="1448E3BA" w14:textId="77777777" w:rsidR="004C6EEB" w:rsidRPr="00CE6640" w:rsidRDefault="004C6EEB" w:rsidP="00221D84"/>
    <w:p w14:paraId="246F2503" w14:textId="51235B85" w:rsidR="00C11915" w:rsidRPr="00CE6640" w:rsidRDefault="00C11915" w:rsidP="00221D84">
      <w:r w:rsidRPr="00CE6640">
        <w:rPr>
          <w:rFonts w:hint="eastAsia"/>
        </w:rPr>
        <w:t>第１章　総則</w:t>
      </w:r>
    </w:p>
    <w:p w14:paraId="4B550F4A" w14:textId="69F333DC" w:rsidR="004C6EEB" w:rsidRPr="00CE6640" w:rsidRDefault="004C6EEB" w:rsidP="00221D84">
      <w:r w:rsidRPr="00CE6640">
        <w:rPr>
          <w:rFonts w:hint="eastAsia"/>
        </w:rPr>
        <w:t>（</w:t>
      </w:r>
      <w:r w:rsidR="00C11915" w:rsidRPr="00CE6640">
        <w:rPr>
          <w:rFonts w:hint="eastAsia"/>
        </w:rPr>
        <w:t>目的</w:t>
      </w:r>
      <w:r w:rsidRPr="00CE6640">
        <w:rPr>
          <w:rFonts w:hint="eastAsia"/>
        </w:rPr>
        <w:t>）</w:t>
      </w:r>
    </w:p>
    <w:p w14:paraId="193876FB" w14:textId="118A089D" w:rsidR="004C6EEB" w:rsidRPr="007273F6" w:rsidRDefault="004C6EEB" w:rsidP="006F0546">
      <w:pPr>
        <w:ind w:left="210" w:hangingChars="100" w:hanging="210"/>
      </w:pPr>
      <w:r w:rsidRPr="00CE6640">
        <w:rPr>
          <w:rFonts w:hint="eastAsia"/>
        </w:rPr>
        <w:t>第１条　この内規は</w:t>
      </w:r>
      <w:r w:rsidR="000159B0" w:rsidRPr="00CE6640">
        <w:rPr>
          <w:rFonts w:hint="eastAsia"/>
        </w:rPr>
        <w:t>、</w:t>
      </w:r>
      <w:r w:rsidR="000159B0" w:rsidRPr="00CE6640">
        <w:t>HOKKAIDO</w:t>
      </w:r>
      <w:r w:rsidRPr="00CE6640">
        <w:t xml:space="preserve">　TRANSFORMATION　CROSS  SPACE（以下</w:t>
      </w:r>
      <w:r w:rsidR="009A0AE4" w:rsidRPr="00CE6640">
        <w:rPr>
          <w:rFonts w:hint="eastAsia"/>
        </w:rPr>
        <w:t>、</w:t>
      </w:r>
      <w:r w:rsidRPr="00CE6640">
        <w:t>「HX」という。）の管理</w:t>
      </w:r>
      <w:r w:rsidR="003965BB" w:rsidRPr="00CE6640">
        <w:rPr>
          <w:rFonts w:hint="eastAsia"/>
        </w:rPr>
        <w:t>・</w:t>
      </w:r>
      <w:r w:rsidR="005F406B" w:rsidRPr="00CE6640">
        <w:rPr>
          <w:rFonts w:hint="eastAsia"/>
        </w:rPr>
        <w:t>運営、</w:t>
      </w:r>
      <w:r w:rsidR="003965BB" w:rsidRPr="00CE6640">
        <w:rPr>
          <w:rFonts w:hint="eastAsia"/>
        </w:rPr>
        <w:t>利用</w:t>
      </w:r>
      <w:r w:rsidRPr="00CE6640">
        <w:t>に関し</w:t>
      </w:r>
      <w:r w:rsidR="000159B0" w:rsidRPr="00CE6640">
        <w:t>、</w:t>
      </w:r>
      <w:r w:rsidRPr="00CE6640">
        <w:t>必要な事項を定める</w:t>
      </w:r>
      <w:r w:rsidR="00C11915" w:rsidRPr="00CE6640">
        <w:rPr>
          <w:rFonts w:hint="eastAsia"/>
        </w:rPr>
        <w:t>ことを目的</w:t>
      </w:r>
      <w:r w:rsidRPr="00CE6640">
        <w:t>とする。</w:t>
      </w:r>
    </w:p>
    <w:p w14:paraId="4AB0A406" w14:textId="77777777" w:rsidR="00CD1533" w:rsidRPr="007273F6" w:rsidRDefault="00CD1533" w:rsidP="00221D84"/>
    <w:p w14:paraId="5781A2FC" w14:textId="4A877C19" w:rsidR="00CD1533" w:rsidRPr="007273F6" w:rsidRDefault="00CD1533" w:rsidP="00221D84">
      <w:r w:rsidRPr="007273F6">
        <w:rPr>
          <w:rFonts w:hint="eastAsia"/>
        </w:rPr>
        <w:t>（HXの設置）</w:t>
      </w:r>
    </w:p>
    <w:p w14:paraId="26F212BB" w14:textId="7EA65C51" w:rsidR="00C11915" w:rsidRPr="007273F6" w:rsidRDefault="00CD1533" w:rsidP="006F0546">
      <w:pPr>
        <w:ind w:left="210" w:hangingChars="100" w:hanging="210"/>
      </w:pPr>
      <w:r w:rsidRPr="007273F6">
        <w:rPr>
          <w:rFonts w:hint="eastAsia"/>
        </w:rPr>
        <w:t>第２条　北海道内の大学・研究機関・関連団体等のネットワークを作り、学生及び研究者等の起業や新産業の創出・育成を加速させることを目的に</w:t>
      </w:r>
      <w:r w:rsidR="00D51931">
        <w:rPr>
          <w:rFonts w:hint="eastAsia"/>
        </w:rPr>
        <w:t>、北海道大学フード＆メディカルイノベーション国際拠点</w:t>
      </w:r>
      <w:r w:rsidR="00BE0FA4">
        <w:rPr>
          <w:rFonts w:hint="eastAsia"/>
        </w:rPr>
        <w:t>（以下、「ＦＭＩ</w:t>
      </w:r>
      <w:r w:rsidR="003445AC">
        <w:rPr>
          <w:rFonts w:hint="eastAsia"/>
        </w:rPr>
        <w:t>国際拠点</w:t>
      </w:r>
      <w:r w:rsidR="00BE0FA4">
        <w:rPr>
          <w:rFonts w:hint="eastAsia"/>
        </w:rPr>
        <w:t>」</w:t>
      </w:r>
      <w:r w:rsidR="003445AC">
        <w:rPr>
          <w:rFonts w:hint="eastAsia"/>
        </w:rPr>
        <w:t>という。</w:t>
      </w:r>
      <w:r w:rsidR="00BE0FA4">
        <w:rPr>
          <w:rFonts w:hint="eastAsia"/>
        </w:rPr>
        <w:t>）</w:t>
      </w:r>
      <w:r w:rsidR="00D51931">
        <w:rPr>
          <w:rFonts w:hint="eastAsia"/>
        </w:rPr>
        <w:t>にHXを</w:t>
      </w:r>
      <w:r w:rsidRPr="007273F6">
        <w:rPr>
          <w:rFonts w:hint="eastAsia"/>
        </w:rPr>
        <w:t>設置する</w:t>
      </w:r>
      <w:r w:rsidRPr="007273F6">
        <w:t>。</w:t>
      </w:r>
    </w:p>
    <w:p w14:paraId="35904CA0" w14:textId="77777777" w:rsidR="00815297" w:rsidRPr="00D51931" w:rsidRDefault="00815297" w:rsidP="00221D84"/>
    <w:p w14:paraId="0F473A54" w14:textId="25908D7A" w:rsidR="004C6EEB" w:rsidRPr="007273F6" w:rsidRDefault="004C6EEB" w:rsidP="00221D84">
      <w:r w:rsidRPr="007273F6">
        <w:rPr>
          <w:rFonts w:hint="eastAsia"/>
        </w:rPr>
        <w:t>（管理</w:t>
      </w:r>
      <w:r w:rsidR="005F406B" w:rsidRPr="007273F6">
        <w:rPr>
          <w:rFonts w:hint="eastAsia"/>
        </w:rPr>
        <w:t>・</w:t>
      </w:r>
      <w:r w:rsidR="00C11915" w:rsidRPr="007273F6">
        <w:rPr>
          <w:rFonts w:hint="eastAsia"/>
        </w:rPr>
        <w:t>運営</w:t>
      </w:r>
      <w:r w:rsidRPr="007273F6">
        <w:rPr>
          <w:rFonts w:hint="eastAsia"/>
        </w:rPr>
        <w:t>責任者）</w:t>
      </w:r>
    </w:p>
    <w:p w14:paraId="3A955DA4" w14:textId="3A21B835" w:rsidR="004C6EEB" w:rsidRPr="007273F6" w:rsidRDefault="004C6EEB" w:rsidP="006F0546">
      <w:pPr>
        <w:ind w:left="210" w:hangingChars="100" w:hanging="210"/>
      </w:pPr>
      <w:r w:rsidRPr="007273F6">
        <w:rPr>
          <w:rFonts w:hint="eastAsia"/>
        </w:rPr>
        <w:t>第</w:t>
      </w:r>
      <w:r w:rsidR="008D5B9E" w:rsidRPr="007273F6">
        <w:rPr>
          <w:rFonts w:hint="eastAsia"/>
        </w:rPr>
        <w:t>３</w:t>
      </w:r>
      <w:r w:rsidRPr="007273F6">
        <w:rPr>
          <w:rFonts w:hint="eastAsia"/>
        </w:rPr>
        <w:t xml:space="preserve">条　</w:t>
      </w:r>
      <w:r w:rsidRPr="007273F6">
        <w:t>HXに管理</w:t>
      </w:r>
      <w:r w:rsidR="00921FB3" w:rsidRPr="007273F6">
        <w:rPr>
          <w:rFonts w:hint="eastAsia"/>
        </w:rPr>
        <w:t>・</w:t>
      </w:r>
      <w:r w:rsidRPr="007273F6">
        <w:t>運営責任者を置き</w:t>
      </w:r>
      <w:r w:rsidR="000159B0" w:rsidRPr="007273F6">
        <w:t>、</w:t>
      </w:r>
      <w:r w:rsidR="003965BB" w:rsidRPr="007273F6">
        <w:rPr>
          <w:rFonts w:hint="eastAsia"/>
        </w:rPr>
        <w:t>北海道大学産学・地域協働推進機構</w:t>
      </w:r>
      <w:r w:rsidRPr="007273F6">
        <w:t>スタートアップ創出本部本部長をもって充てる。</w:t>
      </w:r>
    </w:p>
    <w:p w14:paraId="1DD71785" w14:textId="77777777" w:rsidR="00C11915" w:rsidRPr="007273F6" w:rsidRDefault="00C11915" w:rsidP="00221D84"/>
    <w:p w14:paraId="59756127" w14:textId="62E29F71" w:rsidR="00C11915" w:rsidRPr="007273F6" w:rsidRDefault="004C6EEB" w:rsidP="00221D84">
      <w:r w:rsidRPr="007273F6">
        <w:rPr>
          <w:rFonts w:hint="eastAsia"/>
        </w:rPr>
        <w:t>（</w:t>
      </w:r>
      <w:r w:rsidR="00C11915" w:rsidRPr="007273F6">
        <w:rPr>
          <w:rFonts w:hint="eastAsia"/>
        </w:rPr>
        <w:t>管理・運営に関する事項</w:t>
      </w:r>
      <w:r w:rsidRPr="007273F6">
        <w:rPr>
          <w:rFonts w:hint="eastAsia"/>
        </w:rPr>
        <w:t>）</w:t>
      </w:r>
    </w:p>
    <w:p w14:paraId="51092682" w14:textId="5DE79B63" w:rsidR="00921FB3" w:rsidRPr="007273F6" w:rsidRDefault="004C6EEB" w:rsidP="006F0546">
      <w:pPr>
        <w:ind w:left="210" w:hangingChars="100" w:hanging="210"/>
      </w:pPr>
      <w:r w:rsidRPr="007273F6">
        <w:rPr>
          <w:rFonts w:hint="eastAsia"/>
        </w:rPr>
        <w:t>第</w:t>
      </w:r>
      <w:r w:rsidR="008D5B9E" w:rsidRPr="007273F6">
        <w:rPr>
          <w:rFonts w:hint="eastAsia"/>
        </w:rPr>
        <w:t>４</w:t>
      </w:r>
      <w:r w:rsidRPr="007273F6">
        <w:rPr>
          <w:rFonts w:hint="eastAsia"/>
        </w:rPr>
        <w:t xml:space="preserve">条　</w:t>
      </w:r>
      <w:r w:rsidR="00B15E55">
        <w:rPr>
          <w:rFonts w:hint="eastAsia"/>
        </w:rPr>
        <w:t>この内規</w:t>
      </w:r>
      <w:r w:rsidR="00955D1E">
        <w:rPr>
          <w:rFonts w:hint="eastAsia"/>
        </w:rPr>
        <w:t>に定めがない</w:t>
      </w:r>
      <w:r w:rsidRPr="007273F6">
        <w:t>HXの管理</w:t>
      </w:r>
      <w:r w:rsidR="005F406B" w:rsidRPr="007273F6">
        <w:rPr>
          <w:rFonts w:hint="eastAsia"/>
        </w:rPr>
        <w:t>・</w:t>
      </w:r>
      <w:r w:rsidRPr="007273F6">
        <w:t>運営に関する事項</w:t>
      </w:r>
      <w:r w:rsidR="00C11915" w:rsidRPr="007273F6">
        <w:rPr>
          <w:rFonts w:hint="eastAsia"/>
        </w:rPr>
        <w:t>は、</w:t>
      </w:r>
      <w:r w:rsidR="001C655C">
        <w:rPr>
          <w:rFonts w:hint="eastAsia"/>
        </w:rPr>
        <w:t>管理・運営責任者が定める</w:t>
      </w:r>
      <w:r w:rsidR="00C11915" w:rsidRPr="007273F6">
        <w:rPr>
          <w:rFonts w:hint="eastAsia"/>
        </w:rPr>
        <w:t>。</w:t>
      </w:r>
    </w:p>
    <w:p w14:paraId="6B346CFC" w14:textId="1EBAFC03" w:rsidR="00C11915" w:rsidRPr="00B15E55" w:rsidRDefault="00C11915" w:rsidP="00221D84">
      <w:pPr>
        <w:rPr>
          <w:rFonts w:ascii="游明朝" w:eastAsia="游明朝" w:hAnsi="游明朝" w:cs="Times New Roman"/>
          <w:kern w:val="0"/>
        </w:rPr>
      </w:pPr>
    </w:p>
    <w:p w14:paraId="6854D3A3" w14:textId="4493991F" w:rsidR="00C11915" w:rsidRPr="007273F6" w:rsidRDefault="00C11915" w:rsidP="00221D84">
      <w:r w:rsidRPr="007273F6">
        <w:rPr>
          <w:rFonts w:hint="eastAsia"/>
        </w:rPr>
        <w:t>（事務）</w:t>
      </w:r>
    </w:p>
    <w:p w14:paraId="19480C54" w14:textId="2214681F" w:rsidR="00C11915" w:rsidRPr="007273F6" w:rsidRDefault="00C11915" w:rsidP="006F0546">
      <w:pPr>
        <w:ind w:left="210" w:hangingChars="100" w:hanging="210"/>
      </w:pPr>
      <w:r w:rsidRPr="007273F6">
        <w:rPr>
          <w:rFonts w:hint="eastAsia"/>
        </w:rPr>
        <w:t>第</w:t>
      </w:r>
      <w:r w:rsidR="008D5B9E" w:rsidRPr="007273F6">
        <w:rPr>
          <w:rFonts w:hint="eastAsia"/>
        </w:rPr>
        <w:t>５</w:t>
      </w:r>
      <w:r w:rsidRPr="007273F6">
        <w:rPr>
          <w:rFonts w:hint="eastAsia"/>
        </w:rPr>
        <w:t xml:space="preserve">条　</w:t>
      </w:r>
      <w:r w:rsidRPr="007273F6">
        <w:t>HXに関する事務は</w:t>
      </w:r>
      <w:r w:rsidR="000159B0" w:rsidRPr="007273F6">
        <w:t>、</w:t>
      </w:r>
      <w:r w:rsidRPr="007273F6">
        <w:rPr>
          <w:rFonts w:hint="eastAsia"/>
        </w:rPr>
        <w:t>産学・地域協働推進機構スタートアップ創出本部スタートアップ支援部門</w:t>
      </w:r>
      <w:r w:rsidR="006E5771" w:rsidRPr="007273F6">
        <w:rPr>
          <w:rFonts w:hint="eastAsia"/>
        </w:rPr>
        <w:t>(以下</w:t>
      </w:r>
      <w:r w:rsidR="009A0AE4" w:rsidRPr="007273F6">
        <w:rPr>
          <w:rFonts w:hint="eastAsia"/>
        </w:rPr>
        <w:t>、</w:t>
      </w:r>
      <w:r w:rsidR="006E5771" w:rsidRPr="007273F6">
        <w:rPr>
          <w:rFonts w:hint="eastAsia"/>
        </w:rPr>
        <w:t>「</w:t>
      </w:r>
      <w:r w:rsidR="00CE6640">
        <w:rPr>
          <w:rFonts w:hint="eastAsia"/>
        </w:rPr>
        <w:t>支援部門</w:t>
      </w:r>
      <w:r w:rsidR="006E5771" w:rsidRPr="007273F6">
        <w:rPr>
          <w:rFonts w:hint="eastAsia"/>
        </w:rPr>
        <w:t>」という。</w:t>
      </w:r>
      <w:r w:rsidR="006E5771" w:rsidRPr="007273F6">
        <w:t>)</w:t>
      </w:r>
      <w:r w:rsidR="00CE6640">
        <w:rPr>
          <w:rFonts w:hint="eastAsia"/>
        </w:rPr>
        <w:t>において</w:t>
      </w:r>
      <w:r w:rsidRPr="007273F6">
        <w:t>処理する。</w:t>
      </w:r>
    </w:p>
    <w:p w14:paraId="17D2E386" w14:textId="77777777" w:rsidR="008D5B9E" w:rsidRPr="007273F6" w:rsidRDefault="008D5B9E" w:rsidP="00221D84">
      <w:pPr>
        <w:rPr>
          <w:rFonts w:ascii="游明朝" w:eastAsia="游明朝" w:hAnsi="游明朝" w:cs="Times New Roman"/>
          <w:kern w:val="0"/>
        </w:rPr>
      </w:pPr>
    </w:p>
    <w:p w14:paraId="0AB5E7EB" w14:textId="0662D004" w:rsidR="008D5B9E" w:rsidRPr="007273F6" w:rsidRDefault="008D5B9E" w:rsidP="00221D84">
      <w:pPr>
        <w:rPr>
          <w:rFonts w:ascii="游明朝" w:eastAsia="游明朝" w:hAnsi="游明朝" w:cs="Times New Roman"/>
          <w:kern w:val="0"/>
        </w:rPr>
      </w:pPr>
      <w:r w:rsidRPr="007273F6">
        <w:rPr>
          <w:rFonts w:ascii="游明朝" w:eastAsia="游明朝" w:hAnsi="游明朝" w:cs="Times New Roman" w:hint="eastAsia"/>
          <w:kern w:val="0"/>
        </w:rPr>
        <w:t>（HXの利用時間）</w:t>
      </w:r>
    </w:p>
    <w:p w14:paraId="7F8EE9C6" w14:textId="5809D484" w:rsidR="008D5B9E" w:rsidRPr="007273F6" w:rsidRDefault="008D5B9E" w:rsidP="00221D84">
      <w:pPr>
        <w:rPr>
          <w:rFonts w:ascii="游明朝" w:eastAsia="游明朝" w:hAnsi="游明朝" w:cs="Times New Roman"/>
          <w:kern w:val="0"/>
        </w:rPr>
      </w:pPr>
      <w:r w:rsidRPr="007273F6">
        <w:rPr>
          <w:rFonts w:ascii="游明朝" w:eastAsia="游明朝" w:hAnsi="游明朝" w:cs="Times New Roman" w:hint="eastAsia"/>
          <w:kern w:val="0"/>
        </w:rPr>
        <w:t>第６条　HXの利用時間は、原則、本学の休業日を除く午前１０時から午後５時までとする。</w:t>
      </w:r>
    </w:p>
    <w:p w14:paraId="28AB551B" w14:textId="71FCDA2B" w:rsidR="008D5B9E" w:rsidRPr="007273F6" w:rsidRDefault="008D5B9E" w:rsidP="006F0546">
      <w:pPr>
        <w:ind w:left="210" w:hangingChars="100" w:hanging="210"/>
        <w:rPr>
          <w:rFonts w:ascii="游明朝" w:eastAsia="游明朝" w:hAnsi="游明朝" w:cs="Times New Roman"/>
          <w:kern w:val="0"/>
        </w:rPr>
      </w:pPr>
      <w:r w:rsidRPr="007273F6">
        <w:rPr>
          <w:rFonts w:ascii="游明朝" w:eastAsia="游明朝" w:hAnsi="游明朝" w:cs="Times New Roman" w:hint="eastAsia"/>
          <w:kern w:val="0"/>
        </w:rPr>
        <w:t>２　前項の利用時間外におけるHXの利用は、</w:t>
      </w:r>
      <w:r w:rsidR="00CE6640">
        <w:rPr>
          <w:rFonts w:ascii="游明朝" w:eastAsia="游明朝" w:hAnsi="游明朝" w:cs="Times New Roman" w:hint="eastAsia"/>
          <w:kern w:val="0"/>
        </w:rPr>
        <w:t>支援部門</w:t>
      </w:r>
      <w:r w:rsidRPr="007273F6">
        <w:rPr>
          <w:rFonts w:ascii="游明朝" w:eastAsia="游明朝" w:hAnsi="游明朝" w:cs="Times New Roman" w:hint="eastAsia"/>
          <w:kern w:val="0"/>
        </w:rPr>
        <w:t>に事前連絡し、承認を得られた場合において認める。</w:t>
      </w:r>
    </w:p>
    <w:p w14:paraId="214C358B" w14:textId="77777777" w:rsidR="009522AB" w:rsidRPr="007273F6" w:rsidRDefault="009522AB" w:rsidP="00221D84"/>
    <w:p w14:paraId="1EB9B750" w14:textId="43AB72CE" w:rsidR="008B1738" w:rsidRPr="007273F6" w:rsidRDefault="00C11915" w:rsidP="00221D84">
      <w:r w:rsidRPr="007273F6">
        <w:rPr>
          <w:rFonts w:hint="eastAsia"/>
        </w:rPr>
        <w:t xml:space="preserve">第２章　</w:t>
      </w:r>
      <w:r w:rsidR="008B1738" w:rsidRPr="007273F6">
        <w:rPr>
          <w:rFonts w:hint="eastAsia"/>
        </w:rPr>
        <w:t>個人</w:t>
      </w:r>
      <w:r w:rsidR="0024314B" w:rsidRPr="007273F6">
        <w:rPr>
          <w:rFonts w:hint="eastAsia"/>
        </w:rPr>
        <w:t>会員</w:t>
      </w:r>
    </w:p>
    <w:p w14:paraId="1206EC1B" w14:textId="64D6B92D" w:rsidR="00CD1533" w:rsidRPr="007273F6" w:rsidRDefault="00CD1533" w:rsidP="00221D84">
      <w:r w:rsidRPr="007273F6">
        <w:rPr>
          <w:rFonts w:hint="eastAsia"/>
        </w:rPr>
        <w:t>（個人</w:t>
      </w:r>
      <w:r w:rsidR="0024314B" w:rsidRPr="007273F6">
        <w:rPr>
          <w:rFonts w:hint="eastAsia"/>
        </w:rPr>
        <w:t>会員</w:t>
      </w:r>
      <w:r w:rsidRPr="007273F6">
        <w:rPr>
          <w:rFonts w:hint="eastAsia"/>
        </w:rPr>
        <w:t>）</w:t>
      </w:r>
    </w:p>
    <w:p w14:paraId="2EAD47C3" w14:textId="25A62EFA" w:rsidR="00CD1533" w:rsidRPr="007273F6" w:rsidRDefault="008B1738" w:rsidP="006F0546">
      <w:pPr>
        <w:ind w:left="210" w:hangingChars="100" w:hanging="210"/>
      </w:pPr>
      <w:r w:rsidRPr="007273F6">
        <w:rPr>
          <w:rFonts w:hint="eastAsia"/>
        </w:rPr>
        <w:t>第</w:t>
      </w:r>
      <w:r w:rsidR="00CD1533" w:rsidRPr="007273F6">
        <w:rPr>
          <w:rFonts w:hint="eastAsia"/>
        </w:rPr>
        <w:t>７</w:t>
      </w:r>
      <w:r w:rsidRPr="007273F6">
        <w:rPr>
          <w:rFonts w:hint="eastAsia"/>
        </w:rPr>
        <w:t xml:space="preserve">条　</w:t>
      </w:r>
      <w:r w:rsidR="00CD1533" w:rsidRPr="007273F6">
        <w:rPr>
          <w:rFonts w:hint="eastAsia"/>
        </w:rPr>
        <w:t>個人</w:t>
      </w:r>
      <w:r w:rsidR="0024314B" w:rsidRPr="007273F6">
        <w:rPr>
          <w:rFonts w:hint="eastAsia"/>
        </w:rPr>
        <w:t>会員</w:t>
      </w:r>
      <w:r w:rsidR="00221D84" w:rsidRPr="007273F6">
        <w:rPr>
          <w:rFonts w:hint="eastAsia"/>
        </w:rPr>
        <w:t>とは</w:t>
      </w:r>
      <w:r w:rsidR="000640EE" w:rsidRPr="007273F6">
        <w:rPr>
          <w:rFonts w:hint="eastAsia"/>
        </w:rPr>
        <w:t>次</w:t>
      </w:r>
      <w:r w:rsidR="00713474" w:rsidRPr="007273F6">
        <w:rPr>
          <w:rFonts w:hint="eastAsia"/>
        </w:rPr>
        <w:t>の各号のいずれかに該当する</w:t>
      </w:r>
      <w:r w:rsidR="00843B53" w:rsidRPr="007273F6">
        <w:rPr>
          <w:rFonts w:hint="eastAsia"/>
        </w:rPr>
        <w:t>者</w:t>
      </w:r>
      <w:r w:rsidR="00221D84" w:rsidRPr="007273F6">
        <w:rPr>
          <w:rFonts w:hint="eastAsia"/>
        </w:rPr>
        <w:t>であって、HXの個人会員登録の申込手続き・登録を完了した個人をいう。</w:t>
      </w:r>
    </w:p>
    <w:p w14:paraId="48A6CB52" w14:textId="288F3808" w:rsidR="00CD1533" w:rsidRPr="007273F6" w:rsidRDefault="00CD1533" w:rsidP="00221D84">
      <w:r w:rsidRPr="007273F6">
        <w:rPr>
          <w:rFonts w:hint="eastAsia"/>
        </w:rPr>
        <w:lastRenderedPageBreak/>
        <w:t>(1) 起業に関心がある</w:t>
      </w:r>
      <w:r w:rsidR="00002725" w:rsidRPr="007273F6">
        <w:rPr>
          <w:rFonts w:hint="eastAsia"/>
        </w:rPr>
        <w:t>本学の</w:t>
      </w:r>
      <w:r w:rsidRPr="007273F6">
        <w:rPr>
          <w:rFonts w:hint="eastAsia"/>
        </w:rPr>
        <w:t>教職員、学生</w:t>
      </w:r>
    </w:p>
    <w:p w14:paraId="76A90DD9" w14:textId="77777777" w:rsidR="00921FB3" w:rsidRPr="007273F6" w:rsidRDefault="00CD1533" w:rsidP="00221D84">
      <w:r w:rsidRPr="007273F6">
        <w:rPr>
          <w:rFonts w:hint="eastAsia"/>
        </w:rPr>
        <w:t xml:space="preserve">(2) </w:t>
      </w:r>
      <w:r w:rsidR="006E5771" w:rsidRPr="007273F6">
        <w:rPr>
          <w:rFonts w:hint="eastAsia"/>
        </w:rPr>
        <w:t>北海道未来創造スタートアップ育成相互支援ネットワークの参画機関に在籍し、</w:t>
      </w:r>
      <w:r w:rsidRPr="007273F6">
        <w:rPr>
          <w:rFonts w:hint="eastAsia"/>
        </w:rPr>
        <w:t>起業に</w:t>
      </w:r>
    </w:p>
    <w:p w14:paraId="41D2ED91" w14:textId="7025D6A9" w:rsidR="00CD1533" w:rsidRPr="007273F6" w:rsidRDefault="00CD1533" w:rsidP="00221D84">
      <w:pPr>
        <w:ind w:firstLineChars="200" w:firstLine="420"/>
      </w:pPr>
      <w:r w:rsidRPr="007273F6">
        <w:rPr>
          <w:rFonts w:hint="eastAsia"/>
        </w:rPr>
        <w:t>関心がある教職員及び学生</w:t>
      </w:r>
    </w:p>
    <w:p w14:paraId="5500BE52" w14:textId="0C6B362A" w:rsidR="00CD1533" w:rsidRPr="007273F6" w:rsidRDefault="00CD1533" w:rsidP="00221D84">
      <w:r w:rsidRPr="007273F6">
        <w:rPr>
          <w:rFonts w:hint="eastAsia"/>
        </w:rPr>
        <w:t>(</w:t>
      </w:r>
      <w:r w:rsidR="00CE6640">
        <w:t>3</w:t>
      </w:r>
      <w:r w:rsidRPr="007273F6">
        <w:rPr>
          <w:rFonts w:hint="eastAsia"/>
        </w:rPr>
        <w:t>）その他HXの管理</w:t>
      </w:r>
      <w:r w:rsidR="00230DA1" w:rsidRPr="007273F6">
        <w:rPr>
          <w:rFonts w:hint="eastAsia"/>
        </w:rPr>
        <w:t>・</w:t>
      </w:r>
      <w:r w:rsidRPr="007273F6">
        <w:rPr>
          <w:rFonts w:hint="eastAsia"/>
        </w:rPr>
        <w:t>運営責任者が適当と認めた者</w:t>
      </w:r>
    </w:p>
    <w:p w14:paraId="20FF7A80" w14:textId="3B08EF03" w:rsidR="008B1738" w:rsidRPr="007273F6" w:rsidRDefault="008B1738" w:rsidP="00221D84"/>
    <w:p w14:paraId="1D010FC0" w14:textId="15637980" w:rsidR="00002725" w:rsidRPr="007273F6" w:rsidRDefault="00002725" w:rsidP="00221D84">
      <w:pPr>
        <w:rPr>
          <w:rFonts w:ascii="游明朝" w:eastAsia="游明朝" w:hAnsi="游明朝" w:cs="Times New Roman"/>
        </w:rPr>
      </w:pPr>
      <w:r w:rsidRPr="007273F6">
        <w:rPr>
          <w:rFonts w:ascii="游明朝" w:eastAsia="游明朝" w:hAnsi="游明朝" w:cs="Times New Roman" w:hint="eastAsia"/>
        </w:rPr>
        <w:t>（</w:t>
      </w:r>
      <w:r w:rsidR="00843B53" w:rsidRPr="007273F6">
        <w:rPr>
          <w:rFonts w:ascii="游明朝" w:eastAsia="游明朝" w:hAnsi="游明朝" w:cs="Times New Roman" w:hint="eastAsia"/>
        </w:rPr>
        <w:t>個人</w:t>
      </w:r>
      <w:r w:rsidRPr="007273F6">
        <w:rPr>
          <w:rFonts w:ascii="游明朝" w:eastAsia="游明朝" w:hAnsi="游明朝" w:cs="Times New Roman" w:hint="eastAsia"/>
        </w:rPr>
        <w:t>会員</w:t>
      </w:r>
      <w:r w:rsidR="00843B53" w:rsidRPr="007273F6">
        <w:rPr>
          <w:rFonts w:ascii="游明朝" w:eastAsia="游明朝" w:hAnsi="游明朝" w:cs="Times New Roman" w:hint="eastAsia"/>
        </w:rPr>
        <w:t>の</w:t>
      </w:r>
      <w:r w:rsidRPr="007273F6">
        <w:rPr>
          <w:rFonts w:ascii="游明朝" w:eastAsia="游明朝" w:hAnsi="游明朝" w:cs="Times New Roman" w:hint="eastAsia"/>
        </w:rPr>
        <w:t>登録）</w:t>
      </w:r>
    </w:p>
    <w:p w14:paraId="64934A3C" w14:textId="5BF1B85C" w:rsidR="00002725" w:rsidRPr="007273F6" w:rsidRDefault="00002725" w:rsidP="006F0546">
      <w:pPr>
        <w:ind w:left="210" w:hangingChars="100" w:hanging="210"/>
        <w:rPr>
          <w:rFonts w:ascii="游明朝" w:eastAsia="游明朝" w:hAnsi="游明朝" w:cs="Times New Roman"/>
        </w:rPr>
      </w:pPr>
      <w:r w:rsidRPr="007273F6">
        <w:rPr>
          <w:rFonts w:ascii="游明朝" w:eastAsia="游明朝" w:hAnsi="游明朝" w:cs="Times New Roman" w:hint="eastAsia"/>
        </w:rPr>
        <w:t>第</w:t>
      </w:r>
      <w:r w:rsidR="00394924" w:rsidRPr="007273F6">
        <w:rPr>
          <w:rFonts w:ascii="游明朝" w:eastAsia="游明朝" w:hAnsi="游明朝" w:cs="Times New Roman" w:hint="eastAsia"/>
        </w:rPr>
        <w:t>8</w:t>
      </w:r>
      <w:r w:rsidRPr="007273F6">
        <w:rPr>
          <w:rFonts w:ascii="游明朝" w:eastAsia="游明朝" w:hAnsi="游明朝" w:cs="Times New Roman" w:hint="eastAsia"/>
        </w:rPr>
        <w:t>条　個人</w:t>
      </w:r>
      <w:r w:rsidR="0024314B" w:rsidRPr="007273F6">
        <w:rPr>
          <w:rFonts w:ascii="游明朝" w:eastAsia="游明朝" w:hAnsi="游明朝" w:cs="Times New Roman" w:hint="eastAsia"/>
        </w:rPr>
        <w:t>会員として登録を</w:t>
      </w:r>
      <w:r w:rsidR="000640EE" w:rsidRPr="007273F6">
        <w:rPr>
          <w:rFonts w:ascii="游明朝" w:eastAsia="游明朝" w:hAnsi="游明朝" w:cs="Times New Roman" w:hint="eastAsia"/>
        </w:rPr>
        <w:t>希望</w:t>
      </w:r>
      <w:r w:rsidRPr="007273F6">
        <w:rPr>
          <w:rFonts w:ascii="游明朝" w:eastAsia="游明朝" w:hAnsi="游明朝" w:cs="Times New Roman" w:hint="eastAsia"/>
        </w:rPr>
        <w:t>する者は</w:t>
      </w:r>
      <w:r w:rsidR="000159B0" w:rsidRPr="007273F6">
        <w:rPr>
          <w:rFonts w:ascii="游明朝" w:eastAsia="游明朝" w:hAnsi="游明朝" w:cs="Times New Roman" w:hint="eastAsia"/>
        </w:rPr>
        <w:t>、</w:t>
      </w:r>
      <w:r w:rsidR="00F70DAD">
        <w:rPr>
          <w:rFonts w:ascii="游明朝" w:eastAsia="游明朝" w:hAnsi="游明朝" w:cs="Times New Roman" w:hint="eastAsia"/>
        </w:rPr>
        <w:t>管理・運営責任者が</w:t>
      </w:r>
      <w:r w:rsidR="009522AB" w:rsidRPr="007273F6">
        <w:rPr>
          <w:rFonts w:ascii="游明朝" w:eastAsia="游明朝" w:hAnsi="游明朝" w:cs="Times New Roman" w:hint="eastAsia"/>
        </w:rPr>
        <w:t>定める</w:t>
      </w:r>
      <w:r w:rsidR="0024314B" w:rsidRPr="007273F6">
        <w:rPr>
          <w:rFonts w:ascii="游明朝" w:eastAsia="游明朝" w:hAnsi="游明朝" w:cs="Times New Roman" w:hint="eastAsia"/>
        </w:rPr>
        <w:t>方法</w:t>
      </w:r>
      <w:r w:rsidR="00F70DAD">
        <w:rPr>
          <w:rFonts w:ascii="游明朝" w:eastAsia="游明朝" w:hAnsi="游明朝" w:cs="Times New Roman" w:hint="eastAsia"/>
        </w:rPr>
        <w:t>により申請し、許可を受けるものとする</w:t>
      </w:r>
      <w:r w:rsidRPr="007273F6">
        <w:rPr>
          <w:rFonts w:ascii="游明朝" w:eastAsia="游明朝" w:hAnsi="游明朝" w:cs="Times New Roman" w:hint="eastAsia"/>
        </w:rPr>
        <w:t>。</w:t>
      </w:r>
    </w:p>
    <w:p w14:paraId="5627F900" w14:textId="581B6E0B" w:rsidR="008B1738" w:rsidRPr="007273F6" w:rsidRDefault="00DF3EE9" w:rsidP="00221D84">
      <w:pPr>
        <w:rPr>
          <w:rFonts w:ascii="游明朝" w:eastAsia="游明朝" w:hAnsi="游明朝" w:cs="Times New Roman"/>
          <w:kern w:val="0"/>
        </w:rPr>
      </w:pPr>
      <w:r>
        <w:rPr>
          <w:rFonts w:ascii="游明朝" w:eastAsia="游明朝" w:hAnsi="游明朝" w:cs="Times New Roman" w:hint="eastAsia"/>
          <w:kern w:val="0"/>
        </w:rPr>
        <w:t>２</w:t>
      </w:r>
      <w:r w:rsidR="00CE6640">
        <w:rPr>
          <w:rFonts w:ascii="游明朝" w:eastAsia="游明朝" w:hAnsi="游明朝" w:cs="Times New Roman" w:hint="eastAsia"/>
          <w:kern w:val="0"/>
        </w:rPr>
        <w:t xml:space="preserve">　</w:t>
      </w:r>
      <w:r w:rsidR="00F823CC" w:rsidRPr="007273F6">
        <w:rPr>
          <w:rFonts w:ascii="游明朝" w:eastAsia="游明朝" w:hAnsi="游明朝" w:cs="Times New Roman" w:hint="eastAsia"/>
          <w:kern w:val="0"/>
        </w:rPr>
        <w:t>個人会員の</w:t>
      </w:r>
      <w:r w:rsidR="008E3165" w:rsidRPr="007273F6">
        <w:rPr>
          <w:rFonts w:ascii="游明朝" w:eastAsia="游明朝" w:hAnsi="游明朝" w:cs="Times New Roman" w:hint="eastAsia"/>
          <w:kern w:val="0"/>
        </w:rPr>
        <w:t>登録</w:t>
      </w:r>
      <w:r w:rsidR="00F823CC" w:rsidRPr="007273F6">
        <w:rPr>
          <w:rFonts w:ascii="游明朝" w:eastAsia="游明朝" w:hAnsi="游明朝" w:cs="Times New Roman" w:hint="eastAsia"/>
          <w:kern w:val="0"/>
        </w:rPr>
        <w:t>は無料とする。</w:t>
      </w:r>
    </w:p>
    <w:p w14:paraId="38BE62E6" w14:textId="77777777" w:rsidR="00F823CC" w:rsidRPr="007273F6" w:rsidRDefault="00F823CC" w:rsidP="00221D84">
      <w:pPr>
        <w:rPr>
          <w:rFonts w:ascii="游明朝" w:eastAsia="游明朝" w:hAnsi="游明朝" w:cs="Times New Roman"/>
          <w:kern w:val="0"/>
        </w:rPr>
      </w:pPr>
    </w:p>
    <w:p w14:paraId="4DCEC142" w14:textId="710B5442" w:rsidR="0024314B" w:rsidRPr="007273F6" w:rsidRDefault="0024314B" w:rsidP="00221D84">
      <w:pPr>
        <w:rPr>
          <w:rFonts w:ascii="游明朝" w:eastAsia="游明朝" w:hAnsi="游明朝" w:cs="Times New Roman"/>
          <w:kern w:val="0"/>
        </w:rPr>
      </w:pPr>
      <w:r w:rsidRPr="007273F6">
        <w:rPr>
          <w:rFonts w:ascii="游明朝" w:eastAsia="游明朝" w:hAnsi="游明朝" w:cs="Times New Roman" w:hint="eastAsia"/>
          <w:kern w:val="0"/>
        </w:rPr>
        <w:t>（</w:t>
      </w:r>
      <w:r w:rsidR="00843B53" w:rsidRPr="007273F6">
        <w:rPr>
          <w:rFonts w:ascii="游明朝" w:eastAsia="游明朝" w:hAnsi="游明朝" w:cs="Times New Roman" w:hint="eastAsia"/>
          <w:kern w:val="0"/>
        </w:rPr>
        <w:t>個人会員</w:t>
      </w:r>
      <w:r w:rsidR="001B34A4" w:rsidRPr="007273F6">
        <w:rPr>
          <w:rFonts w:ascii="游明朝" w:eastAsia="游明朝" w:hAnsi="游明朝" w:cs="Times New Roman" w:hint="eastAsia"/>
          <w:kern w:val="0"/>
        </w:rPr>
        <w:t>が</w:t>
      </w:r>
      <w:r w:rsidRPr="007273F6">
        <w:rPr>
          <w:rFonts w:ascii="游明朝" w:eastAsia="游明朝" w:hAnsi="游明朝" w:cs="Times New Roman" w:hint="eastAsia"/>
          <w:kern w:val="0"/>
        </w:rPr>
        <w:t>利用</w:t>
      </w:r>
      <w:r w:rsidR="001B34A4" w:rsidRPr="007273F6">
        <w:rPr>
          <w:rFonts w:ascii="游明朝" w:eastAsia="游明朝" w:hAnsi="游明朝" w:cs="Times New Roman" w:hint="eastAsia"/>
          <w:kern w:val="0"/>
        </w:rPr>
        <w:t>できる</w:t>
      </w:r>
      <w:r w:rsidRPr="007273F6">
        <w:rPr>
          <w:rFonts w:ascii="游明朝" w:eastAsia="游明朝" w:hAnsi="游明朝" w:cs="Times New Roman" w:hint="eastAsia"/>
          <w:kern w:val="0"/>
        </w:rPr>
        <w:t>サービス</w:t>
      </w:r>
      <w:r w:rsidR="00221D84" w:rsidRPr="007273F6">
        <w:rPr>
          <w:rFonts w:ascii="游明朝" w:eastAsia="游明朝" w:hAnsi="游明朝" w:cs="Times New Roman" w:hint="eastAsia"/>
          <w:kern w:val="0"/>
        </w:rPr>
        <w:t>内容</w:t>
      </w:r>
      <w:r w:rsidRPr="007273F6">
        <w:rPr>
          <w:rFonts w:ascii="游明朝" w:eastAsia="游明朝" w:hAnsi="游明朝" w:cs="Times New Roman" w:hint="eastAsia"/>
          <w:kern w:val="0"/>
        </w:rPr>
        <w:t>）</w:t>
      </w:r>
    </w:p>
    <w:p w14:paraId="4AD41D6A" w14:textId="783C28BC" w:rsidR="0024314B" w:rsidRPr="007273F6" w:rsidRDefault="009522AB" w:rsidP="006F0546">
      <w:pPr>
        <w:ind w:left="210" w:hangingChars="100" w:hanging="210"/>
        <w:rPr>
          <w:kern w:val="0"/>
        </w:rPr>
      </w:pPr>
      <w:r w:rsidRPr="007273F6">
        <w:rPr>
          <w:rFonts w:ascii="游明朝" w:eastAsia="游明朝" w:hAnsi="游明朝" w:cs="Times New Roman" w:hint="eastAsia"/>
          <w:kern w:val="0"/>
        </w:rPr>
        <w:t xml:space="preserve">第９条　</w:t>
      </w:r>
      <w:r w:rsidR="0024314B" w:rsidRPr="007273F6">
        <w:rPr>
          <w:rFonts w:ascii="游明朝" w:eastAsia="游明朝" w:hAnsi="游明朝" w:cs="Times New Roman" w:hint="eastAsia"/>
          <w:kern w:val="0"/>
        </w:rPr>
        <w:t>個人会員は</w:t>
      </w:r>
      <w:r w:rsidR="00713474" w:rsidRPr="007273F6">
        <w:rPr>
          <w:rFonts w:ascii="游明朝" w:eastAsia="游明朝" w:hAnsi="游明朝" w:cs="Times New Roman" w:hint="eastAsia"/>
          <w:kern w:val="0"/>
        </w:rPr>
        <w:t>、</w:t>
      </w:r>
      <w:r w:rsidR="00843B53" w:rsidRPr="007273F6">
        <w:rPr>
          <w:rFonts w:ascii="游明朝" w:eastAsia="游明朝" w:hAnsi="游明朝" w:cs="Times New Roman" w:hint="eastAsia"/>
          <w:kern w:val="0"/>
        </w:rPr>
        <w:t>HXの利用時間内において、</w:t>
      </w:r>
      <w:r w:rsidR="0024314B" w:rsidRPr="007273F6">
        <w:rPr>
          <w:rFonts w:ascii="游明朝" w:eastAsia="游明朝" w:hAnsi="游明朝" w:cs="Times New Roman" w:hint="eastAsia"/>
          <w:kern w:val="0"/>
        </w:rPr>
        <w:t>HXを</w:t>
      </w:r>
      <w:r w:rsidR="0024314B" w:rsidRPr="007273F6">
        <w:rPr>
          <w:rFonts w:hint="eastAsia"/>
        </w:rPr>
        <w:t>コワーキングスペース、</w:t>
      </w:r>
      <w:r w:rsidR="0024314B" w:rsidRPr="007273F6">
        <w:rPr>
          <w:rFonts w:hint="eastAsia"/>
          <w:kern w:val="0"/>
        </w:rPr>
        <w:t>コミュニティスペース等として利用できるとともに、以下のサービスを利用</w:t>
      </w:r>
      <w:r w:rsidR="00B15E55">
        <w:rPr>
          <w:rFonts w:hint="eastAsia"/>
          <w:kern w:val="0"/>
        </w:rPr>
        <w:t>することが</w:t>
      </w:r>
      <w:r w:rsidR="0024314B" w:rsidRPr="007273F6">
        <w:rPr>
          <w:rFonts w:hint="eastAsia"/>
          <w:kern w:val="0"/>
        </w:rPr>
        <w:t>できる。</w:t>
      </w:r>
    </w:p>
    <w:p w14:paraId="449238E6" w14:textId="12DC6E37" w:rsidR="0024314B" w:rsidRPr="007273F6" w:rsidRDefault="00945F66" w:rsidP="00221D84">
      <w:pPr>
        <w:pStyle w:val="a7"/>
        <w:numPr>
          <w:ilvl w:val="0"/>
          <w:numId w:val="8"/>
        </w:numPr>
        <w:ind w:leftChars="0"/>
        <w:rPr>
          <w:kern w:val="0"/>
        </w:rPr>
      </w:pPr>
      <w:r w:rsidRPr="007273F6">
        <w:rPr>
          <w:rFonts w:hint="eastAsia"/>
          <w:kern w:val="0"/>
        </w:rPr>
        <w:t>H</w:t>
      </w:r>
      <w:r w:rsidRPr="007273F6">
        <w:rPr>
          <w:kern w:val="0"/>
        </w:rPr>
        <w:t>X</w:t>
      </w:r>
      <w:r w:rsidRPr="007273F6">
        <w:rPr>
          <w:rFonts w:hint="eastAsia"/>
          <w:kern w:val="0"/>
        </w:rPr>
        <w:t>内の無線L</w:t>
      </w:r>
      <w:r w:rsidRPr="007273F6">
        <w:rPr>
          <w:kern w:val="0"/>
        </w:rPr>
        <w:t>AN</w:t>
      </w:r>
      <w:r w:rsidRPr="007273F6">
        <w:rPr>
          <w:rFonts w:hint="eastAsia"/>
          <w:kern w:val="0"/>
        </w:rPr>
        <w:t>（</w:t>
      </w:r>
      <w:r w:rsidR="0024314B" w:rsidRPr="007273F6">
        <w:rPr>
          <w:kern w:val="0"/>
        </w:rPr>
        <w:t>WI</w:t>
      </w:r>
      <w:r w:rsidRPr="007273F6">
        <w:rPr>
          <w:kern w:val="0"/>
        </w:rPr>
        <w:t>-</w:t>
      </w:r>
      <w:r w:rsidR="0024314B" w:rsidRPr="007273F6">
        <w:rPr>
          <w:kern w:val="0"/>
        </w:rPr>
        <w:t>FI</w:t>
      </w:r>
      <w:r w:rsidRPr="007273F6">
        <w:rPr>
          <w:kern w:val="0"/>
        </w:rPr>
        <w:t>）</w:t>
      </w:r>
      <w:r w:rsidRPr="007273F6">
        <w:rPr>
          <w:rFonts w:hint="eastAsia"/>
          <w:kern w:val="0"/>
        </w:rPr>
        <w:t>使用</w:t>
      </w:r>
    </w:p>
    <w:p w14:paraId="21C9B2A6" w14:textId="0522BF13" w:rsidR="0024314B" w:rsidRPr="007273F6" w:rsidRDefault="0024314B" w:rsidP="00221D84">
      <w:pPr>
        <w:pStyle w:val="a7"/>
        <w:numPr>
          <w:ilvl w:val="0"/>
          <w:numId w:val="8"/>
        </w:numPr>
        <w:ind w:leftChars="0"/>
        <w:rPr>
          <w:kern w:val="0"/>
        </w:rPr>
      </w:pPr>
      <w:r w:rsidRPr="007273F6">
        <w:rPr>
          <w:rFonts w:hint="eastAsia"/>
          <w:kern w:val="0"/>
        </w:rPr>
        <w:t>HX内に設置されている書籍閲覧</w:t>
      </w:r>
    </w:p>
    <w:p w14:paraId="4B0F6861" w14:textId="6D1AE0E3" w:rsidR="0024314B" w:rsidRPr="007273F6" w:rsidRDefault="00945F66" w:rsidP="00221D84">
      <w:pPr>
        <w:pStyle w:val="a7"/>
        <w:numPr>
          <w:ilvl w:val="0"/>
          <w:numId w:val="8"/>
        </w:numPr>
        <w:ind w:leftChars="0"/>
        <w:rPr>
          <w:kern w:val="0"/>
        </w:rPr>
      </w:pPr>
      <w:r w:rsidRPr="007273F6">
        <w:rPr>
          <w:rFonts w:hint="eastAsia"/>
          <w:kern w:val="0"/>
        </w:rPr>
        <w:t>H</w:t>
      </w:r>
      <w:r w:rsidRPr="007273F6">
        <w:rPr>
          <w:kern w:val="0"/>
        </w:rPr>
        <w:t>X</w:t>
      </w:r>
      <w:r w:rsidRPr="007273F6">
        <w:rPr>
          <w:rFonts w:hint="eastAsia"/>
          <w:kern w:val="0"/>
        </w:rPr>
        <w:t>内の</w:t>
      </w:r>
      <w:r w:rsidR="0024314B" w:rsidRPr="007273F6">
        <w:rPr>
          <w:rFonts w:hint="eastAsia"/>
          <w:kern w:val="0"/>
        </w:rPr>
        <w:t>テレキューブの使用</w:t>
      </w:r>
    </w:p>
    <w:p w14:paraId="543A2F08" w14:textId="34D5DC7B" w:rsidR="00C82800" w:rsidRPr="007273F6" w:rsidRDefault="0024314B" w:rsidP="00221D84">
      <w:pPr>
        <w:pStyle w:val="a7"/>
        <w:numPr>
          <w:ilvl w:val="0"/>
          <w:numId w:val="8"/>
        </w:numPr>
        <w:ind w:leftChars="0"/>
        <w:rPr>
          <w:kern w:val="0"/>
        </w:rPr>
      </w:pPr>
      <w:r w:rsidRPr="007273F6">
        <w:rPr>
          <w:rFonts w:hint="eastAsia"/>
          <w:kern w:val="0"/>
        </w:rPr>
        <w:t>HX備付モニターの使用</w:t>
      </w:r>
    </w:p>
    <w:p w14:paraId="572BF77F" w14:textId="5109D113" w:rsidR="0037630F" w:rsidRPr="007273F6" w:rsidRDefault="00DF3EE9" w:rsidP="00221D84">
      <w:r>
        <w:rPr>
          <w:rFonts w:hint="eastAsia"/>
        </w:rPr>
        <w:t xml:space="preserve">２　</w:t>
      </w:r>
      <w:r w:rsidR="00221D84" w:rsidRPr="007273F6">
        <w:rPr>
          <w:rFonts w:hint="eastAsia"/>
          <w:szCs w:val="21"/>
        </w:rPr>
        <w:t>前項各号のサービス利用の具体的方法は、別途</w:t>
      </w:r>
      <w:r>
        <w:rPr>
          <w:rFonts w:hint="eastAsia"/>
          <w:szCs w:val="21"/>
        </w:rPr>
        <w:t>管理・運営責任者</w:t>
      </w:r>
      <w:r w:rsidR="00221D84" w:rsidRPr="007273F6">
        <w:rPr>
          <w:rFonts w:hint="eastAsia"/>
          <w:szCs w:val="21"/>
        </w:rPr>
        <w:t>が定める。</w:t>
      </w:r>
    </w:p>
    <w:p w14:paraId="55951F75" w14:textId="77777777" w:rsidR="008D5B9E" w:rsidRPr="007273F6" w:rsidRDefault="008D5B9E" w:rsidP="00221D84"/>
    <w:p w14:paraId="4B7A1D0A" w14:textId="00A6A464" w:rsidR="00002725" w:rsidRPr="006F0546" w:rsidRDefault="00002725" w:rsidP="00221D84">
      <w:r w:rsidRPr="006F0546">
        <w:rPr>
          <w:rFonts w:hint="eastAsia"/>
        </w:rPr>
        <w:t>第</w:t>
      </w:r>
      <w:r w:rsidR="00F70DAD">
        <w:rPr>
          <w:rFonts w:hint="eastAsia"/>
        </w:rPr>
        <w:t>３</w:t>
      </w:r>
      <w:r w:rsidR="001A72FF" w:rsidRPr="006F0546">
        <w:rPr>
          <w:rFonts w:hint="eastAsia"/>
        </w:rPr>
        <w:t>章</w:t>
      </w:r>
      <w:r w:rsidRPr="006F0546">
        <w:rPr>
          <w:rFonts w:hint="eastAsia"/>
        </w:rPr>
        <w:t xml:space="preserve">　</w:t>
      </w:r>
      <w:r w:rsidR="0024314B" w:rsidRPr="006F0546">
        <w:rPr>
          <w:rFonts w:hint="eastAsia"/>
        </w:rPr>
        <w:t>法人会員</w:t>
      </w:r>
    </w:p>
    <w:p w14:paraId="68FDA31D" w14:textId="0A9632A2" w:rsidR="00F45A04" w:rsidRPr="006F0546" w:rsidRDefault="00F45A04" w:rsidP="00221D84">
      <w:pPr>
        <w:rPr>
          <w:rFonts w:ascii="游明朝" w:eastAsia="游明朝" w:hAnsi="游明朝" w:cs="Times New Roman"/>
        </w:rPr>
      </w:pPr>
      <w:r w:rsidRPr="006F0546">
        <w:rPr>
          <w:rFonts w:ascii="游明朝" w:eastAsia="游明朝" w:hAnsi="游明朝" w:cs="Times New Roman" w:hint="eastAsia"/>
        </w:rPr>
        <w:t>（</w:t>
      </w:r>
      <w:r w:rsidR="0024314B" w:rsidRPr="006F0546">
        <w:rPr>
          <w:rFonts w:ascii="游明朝" w:eastAsia="游明朝" w:hAnsi="游明朝" w:cs="Times New Roman" w:hint="eastAsia"/>
        </w:rPr>
        <w:t>法人会員</w:t>
      </w:r>
      <w:r w:rsidRPr="006F0546">
        <w:rPr>
          <w:rFonts w:ascii="游明朝" w:eastAsia="游明朝" w:hAnsi="游明朝" w:cs="Times New Roman" w:hint="eastAsia"/>
        </w:rPr>
        <w:t>）</w:t>
      </w:r>
    </w:p>
    <w:p w14:paraId="520864BA" w14:textId="7666E446" w:rsidR="00221D84" w:rsidRPr="006F0546" w:rsidRDefault="00843B53" w:rsidP="006F0546">
      <w:pPr>
        <w:ind w:left="210" w:hangingChars="100" w:hanging="210"/>
        <w:rPr>
          <w:rFonts w:ascii="游明朝" w:eastAsia="游明朝" w:hAnsi="游明朝"/>
          <w:szCs w:val="21"/>
        </w:rPr>
      </w:pPr>
      <w:r w:rsidRPr="006F0546">
        <w:rPr>
          <w:rFonts w:ascii="游明朝" w:eastAsia="游明朝" w:hAnsi="游明朝" w:cs="Times New Roman" w:hint="eastAsia"/>
          <w:szCs w:val="21"/>
        </w:rPr>
        <w:t>第１</w:t>
      </w:r>
      <w:r w:rsidR="00713474" w:rsidRPr="006F0546">
        <w:rPr>
          <w:rFonts w:ascii="游明朝" w:eastAsia="游明朝" w:hAnsi="游明朝" w:cs="Times New Roman" w:hint="eastAsia"/>
          <w:szCs w:val="21"/>
        </w:rPr>
        <w:t>０</w:t>
      </w:r>
      <w:r w:rsidRPr="006F0546">
        <w:rPr>
          <w:rFonts w:ascii="游明朝" w:eastAsia="游明朝" w:hAnsi="游明朝" w:cs="Times New Roman" w:hint="eastAsia"/>
          <w:szCs w:val="21"/>
        </w:rPr>
        <w:t xml:space="preserve">条　</w:t>
      </w:r>
      <w:r w:rsidR="00221D84" w:rsidRPr="006F0546">
        <w:rPr>
          <w:rFonts w:ascii="游明朝" w:eastAsia="游明朝" w:hAnsi="游明朝" w:hint="eastAsia"/>
          <w:szCs w:val="21"/>
        </w:rPr>
        <w:t>法人会員とは、</w:t>
      </w:r>
      <w:r w:rsidR="00221D84" w:rsidRPr="006F0546">
        <w:rPr>
          <w:rFonts w:ascii="游明朝" w:eastAsia="游明朝" w:hAnsi="游明朝" w:cs="Times New Roman" w:hint="eastAsia"/>
          <w:szCs w:val="21"/>
        </w:rPr>
        <w:t>本学の研究成果を活用した事業等を営む企業であって、</w:t>
      </w:r>
      <w:r w:rsidR="00221D84" w:rsidRPr="006F0546">
        <w:rPr>
          <w:rFonts w:ascii="游明朝" w:eastAsia="游明朝" w:hAnsi="游明朝"/>
          <w:szCs w:val="21"/>
        </w:rPr>
        <w:t>HXの法人会員登録の</w:t>
      </w:r>
      <w:r w:rsidR="00AE22F2">
        <w:rPr>
          <w:rFonts w:ascii="游明朝" w:eastAsia="游明朝" w:hAnsi="游明朝" w:hint="eastAsia"/>
          <w:szCs w:val="21"/>
        </w:rPr>
        <w:t>申請を行い、</w:t>
      </w:r>
      <w:r w:rsidR="00221D84" w:rsidRPr="006F0546">
        <w:rPr>
          <w:rFonts w:ascii="游明朝" w:eastAsia="游明朝" w:hAnsi="游明朝"/>
          <w:szCs w:val="21"/>
        </w:rPr>
        <w:t>登録を完了した法人をいう。</w:t>
      </w:r>
    </w:p>
    <w:p w14:paraId="2E4CF848" w14:textId="0C18D912" w:rsidR="00843B53" w:rsidRPr="006F0546" w:rsidRDefault="00843B53" w:rsidP="00221D84">
      <w:pPr>
        <w:rPr>
          <w:rFonts w:ascii="游明朝" w:eastAsia="游明朝" w:hAnsi="游明朝" w:cs="Times New Roman"/>
          <w:szCs w:val="21"/>
        </w:rPr>
      </w:pPr>
    </w:p>
    <w:p w14:paraId="0E2B7F93" w14:textId="5C599034" w:rsidR="00843B53" w:rsidRPr="006F0546" w:rsidRDefault="00843B53" w:rsidP="00221D84">
      <w:pPr>
        <w:rPr>
          <w:rFonts w:ascii="游明朝" w:eastAsia="游明朝" w:hAnsi="游明朝" w:cs="Times New Roman"/>
        </w:rPr>
      </w:pPr>
      <w:r w:rsidRPr="006F0546">
        <w:rPr>
          <w:rFonts w:ascii="游明朝" w:eastAsia="游明朝" w:hAnsi="游明朝" w:cs="Times New Roman" w:hint="eastAsia"/>
        </w:rPr>
        <w:t>（法人会員の登録）</w:t>
      </w:r>
    </w:p>
    <w:p w14:paraId="16F97BE9" w14:textId="760F8FE0" w:rsidR="005F728B" w:rsidRPr="006F0546" w:rsidRDefault="00843B53"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第</w:t>
      </w:r>
      <w:r w:rsidR="00F17A4D" w:rsidRPr="006F0546">
        <w:rPr>
          <w:rFonts w:ascii="游明朝" w:eastAsia="游明朝" w:hAnsi="游明朝" w:cs="Times New Roman" w:hint="eastAsia"/>
        </w:rPr>
        <w:t>１１</w:t>
      </w:r>
      <w:r w:rsidRPr="006F0546">
        <w:rPr>
          <w:rFonts w:ascii="游明朝" w:eastAsia="游明朝" w:hAnsi="游明朝" w:cs="Times New Roman" w:hint="eastAsia"/>
        </w:rPr>
        <w:t>条　法人会員として登録を希望する</w:t>
      </w:r>
      <w:r w:rsidR="008A4BAF" w:rsidRPr="006F0546">
        <w:rPr>
          <w:rFonts w:ascii="游明朝" w:eastAsia="游明朝" w:hAnsi="游明朝" w:cs="Times New Roman" w:hint="eastAsia"/>
        </w:rPr>
        <w:t>者</w:t>
      </w:r>
      <w:r w:rsidRPr="006F0546">
        <w:rPr>
          <w:rFonts w:ascii="游明朝" w:eastAsia="游明朝" w:hAnsi="游明朝" w:cs="Times New Roman" w:hint="eastAsia"/>
        </w:rPr>
        <w:t>は</w:t>
      </w:r>
      <w:r w:rsidR="00713474" w:rsidRPr="006F0546">
        <w:rPr>
          <w:rFonts w:ascii="游明朝" w:eastAsia="游明朝" w:hAnsi="游明朝" w:cs="Times New Roman" w:hint="eastAsia"/>
        </w:rPr>
        <w:t>、</w:t>
      </w:r>
      <w:r w:rsidR="00AF37DD">
        <w:rPr>
          <w:rFonts w:ascii="游明朝" w:eastAsia="游明朝" w:hAnsi="游明朝" w:cs="Times New Roman" w:hint="eastAsia"/>
        </w:rPr>
        <w:t>管理・運営責任者に様式1号により申請</w:t>
      </w:r>
      <w:r w:rsidRPr="006F0546">
        <w:rPr>
          <w:rFonts w:ascii="游明朝" w:eastAsia="游明朝" w:hAnsi="游明朝" w:cs="Times New Roman" w:hint="eastAsia"/>
        </w:rPr>
        <w:t>をしなければならない。</w:t>
      </w:r>
    </w:p>
    <w:p w14:paraId="35C9F602" w14:textId="08CA1678" w:rsidR="00843B53" w:rsidRPr="006F0546" w:rsidRDefault="005F728B"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２</w:t>
      </w:r>
      <w:r w:rsidR="00F70DAD">
        <w:rPr>
          <w:rFonts w:ascii="游明朝" w:eastAsia="游明朝" w:hAnsi="游明朝" w:cs="Times New Roman" w:hint="eastAsia"/>
        </w:rPr>
        <w:t xml:space="preserve">　</w:t>
      </w:r>
      <w:r w:rsidRPr="006F0546">
        <w:rPr>
          <w:rFonts w:ascii="游明朝" w:eastAsia="游明朝" w:hAnsi="游明朝" w:cs="Times New Roman" w:hint="eastAsia"/>
        </w:rPr>
        <w:t>前項の</w:t>
      </w:r>
      <w:r w:rsidR="004812D8">
        <w:rPr>
          <w:rFonts w:ascii="游明朝" w:eastAsia="游明朝" w:hAnsi="游明朝" w:cs="Times New Roman" w:hint="eastAsia"/>
        </w:rPr>
        <w:t>申請</w:t>
      </w:r>
      <w:r w:rsidRPr="006F0546">
        <w:rPr>
          <w:rFonts w:ascii="游明朝" w:eastAsia="游明朝" w:hAnsi="游明朝" w:cs="Times New Roman" w:hint="eastAsia"/>
        </w:rPr>
        <w:t>は、法人</w:t>
      </w:r>
      <w:r w:rsidR="008A4BAF" w:rsidRPr="006F0546">
        <w:rPr>
          <w:rFonts w:ascii="游明朝" w:eastAsia="游明朝" w:hAnsi="游明朝" w:cs="Times New Roman" w:hint="eastAsia"/>
        </w:rPr>
        <w:t>が</w:t>
      </w:r>
      <w:r w:rsidRPr="006F0546">
        <w:rPr>
          <w:rFonts w:ascii="游明朝" w:eastAsia="游明朝" w:hAnsi="游明朝" w:cs="Times New Roman" w:hint="eastAsia"/>
        </w:rPr>
        <w:t>設立</w:t>
      </w:r>
      <w:r w:rsidR="00713474" w:rsidRPr="006F0546">
        <w:rPr>
          <w:rFonts w:ascii="游明朝" w:eastAsia="游明朝" w:hAnsi="游明朝" w:cs="Times New Roman" w:hint="eastAsia"/>
        </w:rPr>
        <w:t>登記</w:t>
      </w:r>
      <w:r w:rsidRPr="006F0546">
        <w:rPr>
          <w:rFonts w:ascii="游明朝" w:eastAsia="游明朝" w:hAnsi="游明朝" w:cs="Times New Roman" w:hint="eastAsia"/>
        </w:rPr>
        <w:t>前の場合、当該法人</w:t>
      </w:r>
      <w:r w:rsidR="00713474" w:rsidRPr="006F0546">
        <w:rPr>
          <w:rFonts w:ascii="游明朝" w:eastAsia="游明朝" w:hAnsi="游明朝" w:cs="Times New Roman" w:hint="eastAsia"/>
        </w:rPr>
        <w:t>設立</w:t>
      </w:r>
      <w:r w:rsidRPr="006F0546">
        <w:rPr>
          <w:rFonts w:ascii="游明朝" w:eastAsia="游明朝" w:hAnsi="游明朝" w:cs="Times New Roman" w:hint="eastAsia"/>
        </w:rPr>
        <w:t>の</w:t>
      </w:r>
      <w:r w:rsidR="00713474" w:rsidRPr="006F0546">
        <w:rPr>
          <w:rFonts w:ascii="游明朝" w:eastAsia="游明朝" w:hAnsi="游明朝" w:cs="Times New Roman" w:hint="eastAsia"/>
        </w:rPr>
        <w:t>発起人、</w:t>
      </w:r>
      <w:r w:rsidRPr="006F0546">
        <w:rPr>
          <w:rFonts w:ascii="游明朝" w:eastAsia="游明朝" w:hAnsi="游明朝" w:cs="Times New Roman" w:hint="eastAsia"/>
        </w:rPr>
        <w:t>設立時取締役</w:t>
      </w:r>
      <w:r w:rsidR="00713474" w:rsidRPr="006F0546">
        <w:rPr>
          <w:rFonts w:ascii="游明朝" w:eastAsia="游明朝" w:hAnsi="游明朝" w:cs="Times New Roman" w:hint="eastAsia"/>
        </w:rPr>
        <w:t>への就任予定者</w:t>
      </w:r>
      <w:r w:rsidR="008A4BAF" w:rsidRPr="006F0546">
        <w:rPr>
          <w:rFonts w:ascii="游明朝" w:eastAsia="游明朝" w:hAnsi="游明朝" w:cs="Times New Roman" w:hint="eastAsia"/>
        </w:rPr>
        <w:t>等</w:t>
      </w:r>
      <w:r w:rsidR="00713474" w:rsidRPr="006F0546">
        <w:rPr>
          <w:rFonts w:ascii="游明朝" w:eastAsia="游明朝" w:hAnsi="游明朝" w:cs="Times New Roman" w:hint="eastAsia"/>
        </w:rPr>
        <w:t>である</w:t>
      </w:r>
      <w:r w:rsidRPr="006F0546">
        <w:rPr>
          <w:rFonts w:ascii="游明朝" w:eastAsia="游明朝" w:hAnsi="游明朝" w:cs="Times New Roman" w:hint="eastAsia"/>
        </w:rPr>
        <w:t>個人からの</w:t>
      </w:r>
      <w:r w:rsidR="004812D8">
        <w:rPr>
          <w:rFonts w:ascii="游明朝" w:eastAsia="游明朝" w:hAnsi="游明朝" w:cs="Times New Roman" w:hint="eastAsia"/>
        </w:rPr>
        <w:t>申請</w:t>
      </w:r>
      <w:r w:rsidRPr="006F0546">
        <w:rPr>
          <w:rFonts w:ascii="游明朝" w:eastAsia="游明朝" w:hAnsi="游明朝" w:cs="Times New Roman" w:hint="eastAsia"/>
        </w:rPr>
        <w:t>を認める。</w:t>
      </w:r>
    </w:p>
    <w:p w14:paraId="67336D0A" w14:textId="1CB50223" w:rsidR="008D5B9E" w:rsidRPr="006F0546" w:rsidRDefault="00713474"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３</w:t>
      </w:r>
      <w:r w:rsidR="00F70DAD">
        <w:rPr>
          <w:rFonts w:ascii="游明朝" w:eastAsia="游明朝" w:hAnsi="游明朝" w:cs="Times New Roman" w:hint="eastAsia"/>
        </w:rPr>
        <w:t xml:space="preserve">　</w:t>
      </w:r>
      <w:r w:rsidRPr="006F0546">
        <w:rPr>
          <w:rFonts w:ascii="游明朝" w:eastAsia="游明朝" w:hAnsi="游明朝" w:cs="Times New Roman" w:hint="eastAsia"/>
        </w:rPr>
        <w:t>管理・運営責任者は、法人会員として登録を希望する者に対して</w:t>
      </w:r>
      <w:r w:rsidR="005A67BE">
        <w:rPr>
          <w:rFonts w:ascii="游明朝" w:eastAsia="游明朝" w:hAnsi="游明朝" w:cs="Times New Roman" w:hint="eastAsia"/>
        </w:rPr>
        <w:t>ヒアリングを行い</w:t>
      </w:r>
      <w:r w:rsidRPr="006F0546">
        <w:rPr>
          <w:rFonts w:ascii="游明朝" w:eastAsia="游明朝" w:hAnsi="游明朝" w:cs="Times New Roman" w:hint="eastAsia"/>
        </w:rPr>
        <w:t>、法人会員の登録可否を判断する。</w:t>
      </w:r>
    </w:p>
    <w:p w14:paraId="7511DC0C" w14:textId="36B12E04" w:rsidR="009A0AE4" w:rsidRPr="006F0546" w:rsidRDefault="00713474"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４</w:t>
      </w:r>
      <w:r w:rsidR="00F70DAD">
        <w:rPr>
          <w:rFonts w:ascii="游明朝" w:eastAsia="游明朝" w:hAnsi="游明朝" w:cs="Times New Roman" w:hint="eastAsia"/>
        </w:rPr>
        <w:t xml:space="preserve">　</w:t>
      </w:r>
      <w:r w:rsidR="009A0AE4" w:rsidRPr="006F0546">
        <w:rPr>
          <w:rFonts w:ascii="游明朝" w:eastAsia="游明朝" w:hAnsi="游明朝" w:cs="Times New Roman" w:hint="eastAsia"/>
        </w:rPr>
        <w:t>前項により</w:t>
      </w:r>
      <w:r w:rsidR="009A0AE4" w:rsidRPr="006F0546">
        <w:rPr>
          <w:rFonts w:ascii="游明朝" w:eastAsia="游明朝" w:hAnsi="游明朝" w:hint="eastAsia"/>
        </w:rPr>
        <w:t>法人会員の登録</w:t>
      </w:r>
      <w:r w:rsidR="006B173C">
        <w:rPr>
          <w:rFonts w:ascii="游明朝" w:eastAsia="游明朝" w:hAnsi="游明朝" w:cs="Times New Roman" w:hint="eastAsia"/>
        </w:rPr>
        <w:t>を認めた</w:t>
      </w:r>
      <w:r w:rsidR="009A0AE4" w:rsidRPr="006F0546">
        <w:rPr>
          <w:rFonts w:ascii="游明朝" w:eastAsia="游明朝" w:hAnsi="游明朝" w:cs="Times New Roman" w:hint="eastAsia"/>
        </w:rPr>
        <w:t>場合、</w:t>
      </w:r>
      <w:r w:rsidR="00A20E7C">
        <w:rPr>
          <w:rFonts w:ascii="游明朝" w:eastAsia="游明朝" w:hAnsi="游明朝" w:cs="Times New Roman" w:hint="eastAsia"/>
        </w:rPr>
        <w:t>管理・運営責任者</w:t>
      </w:r>
      <w:r w:rsidR="009A0AE4" w:rsidRPr="006F0546">
        <w:rPr>
          <w:rFonts w:ascii="游明朝" w:eastAsia="游明朝" w:hAnsi="游明朝" w:cs="Times New Roman" w:hint="eastAsia"/>
        </w:rPr>
        <w:t>は法人会員として登録を希望する者に対して</w:t>
      </w:r>
      <w:r w:rsidR="00BA331C">
        <w:rPr>
          <w:rFonts w:ascii="游明朝" w:eastAsia="游明朝" w:hAnsi="游明朝" w:cs="Times New Roman" w:hint="eastAsia"/>
        </w:rPr>
        <w:t>様式2号により許可書を交付する</w:t>
      </w:r>
      <w:r w:rsidR="009A0AE4" w:rsidRPr="006F0546">
        <w:rPr>
          <w:rFonts w:ascii="游明朝" w:eastAsia="游明朝" w:hAnsi="游明朝" w:cs="Times New Roman" w:hint="eastAsia"/>
        </w:rPr>
        <w:t>。</w:t>
      </w:r>
    </w:p>
    <w:p w14:paraId="6BE88CB6" w14:textId="463F12E3" w:rsidR="00713474" w:rsidRPr="006F0546" w:rsidRDefault="009A0AE4" w:rsidP="00221D84">
      <w:pPr>
        <w:rPr>
          <w:rFonts w:ascii="游明朝" w:eastAsia="游明朝" w:hAnsi="游明朝" w:cs="Times New Roman"/>
          <w:kern w:val="0"/>
        </w:rPr>
      </w:pPr>
      <w:r w:rsidRPr="006F0546">
        <w:rPr>
          <w:rFonts w:ascii="游明朝" w:eastAsia="游明朝" w:hAnsi="游明朝" w:cs="Times New Roman" w:hint="eastAsia"/>
        </w:rPr>
        <w:t>５</w:t>
      </w:r>
      <w:r w:rsidR="00F70DAD">
        <w:rPr>
          <w:rFonts w:ascii="游明朝" w:eastAsia="游明朝" w:hAnsi="游明朝" w:cs="Times New Roman" w:hint="eastAsia"/>
        </w:rPr>
        <w:t xml:space="preserve">　</w:t>
      </w:r>
      <w:r w:rsidR="00713474" w:rsidRPr="006F0546">
        <w:rPr>
          <w:rFonts w:ascii="游明朝" w:eastAsia="游明朝" w:hAnsi="游明朝" w:cs="Times New Roman" w:hint="eastAsia"/>
          <w:kern w:val="0"/>
        </w:rPr>
        <w:t>法人会員の登録は無料とする。</w:t>
      </w:r>
    </w:p>
    <w:p w14:paraId="2F97F252" w14:textId="536B076B" w:rsidR="00713474" w:rsidRPr="006F0546" w:rsidRDefault="00713474" w:rsidP="00221D84">
      <w:pPr>
        <w:rPr>
          <w:rFonts w:ascii="游明朝" w:eastAsia="游明朝" w:hAnsi="游明朝" w:cs="Times New Roman"/>
        </w:rPr>
      </w:pPr>
    </w:p>
    <w:p w14:paraId="71786F82" w14:textId="7D6F35C2" w:rsidR="00843B53" w:rsidRPr="006F0546" w:rsidRDefault="00843B53" w:rsidP="00221D84">
      <w:pPr>
        <w:rPr>
          <w:rFonts w:ascii="游明朝" w:eastAsia="游明朝" w:hAnsi="游明朝" w:cs="Times New Roman"/>
          <w:kern w:val="0"/>
        </w:rPr>
      </w:pPr>
      <w:r w:rsidRPr="006F0546">
        <w:rPr>
          <w:rFonts w:ascii="游明朝" w:eastAsia="游明朝" w:hAnsi="游明朝" w:cs="Times New Roman" w:hint="eastAsia"/>
          <w:kern w:val="0"/>
        </w:rPr>
        <w:t>（法人会員</w:t>
      </w:r>
      <w:r w:rsidR="001B34A4" w:rsidRPr="006F0546">
        <w:rPr>
          <w:rFonts w:ascii="游明朝" w:eastAsia="游明朝" w:hAnsi="游明朝" w:cs="Times New Roman" w:hint="eastAsia"/>
          <w:kern w:val="0"/>
        </w:rPr>
        <w:t>が</w:t>
      </w:r>
      <w:r w:rsidRPr="006F0546">
        <w:rPr>
          <w:rFonts w:ascii="游明朝" w:eastAsia="游明朝" w:hAnsi="游明朝" w:cs="Times New Roman" w:hint="eastAsia"/>
          <w:kern w:val="0"/>
        </w:rPr>
        <w:t>利用</w:t>
      </w:r>
      <w:r w:rsidR="001B34A4" w:rsidRPr="006F0546">
        <w:rPr>
          <w:rFonts w:ascii="游明朝" w:eastAsia="游明朝" w:hAnsi="游明朝" w:cs="Times New Roman" w:hint="eastAsia"/>
          <w:kern w:val="0"/>
        </w:rPr>
        <w:t>できる</w:t>
      </w:r>
      <w:r w:rsidRPr="006F0546">
        <w:rPr>
          <w:rFonts w:ascii="游明朝" w:eastAsia="游明朝" w:hAnsi="游明朝" w:cs="Times New Roman" w:hint="eastAsia"/>
          <w:kern w:val="0"/>
        </w:rPr>
        <w:t>サービス</w:t>
      </w:r>
      <w:r w:rsidR="00221D84" w:rsidRPr="006F0546">
        <w:rPr>
          <w:rFonts w:ascii="游明朝" w:eastAsia="游明朝" w:hAnsi="游明朝" w:cs="Times New Roman" w:hint="eastAsia"/>
          <w:kern w:val="0"/>
        </w:rPr>
        <w:t>内容</w:t>
      </w:r>
      <w:r w:rsidRPr="006F0546">
        <w:rPr>
          <w:rFonts w:ascii="游明朝" w:eastAsia="游明朝" w:hAnsi="游明朝" w:cs="Times New Roman" w:hint="eastAsia"/>
          <w:kern w:val="0"/>
        </w:rPr>
        <w:t>）</w:t>
      </w:r>
    </w:p>
    <w:p w14:paraId="345ABA20" w14:textId="7C8C6656" w:rsidR="00843B53" w:rsidRPr="006F0546" w:rsidRDefault="00F17A4D" w:rsidP="006F0546">
      <w:pPr>
        <w:ind w:left="210" w:hangingChars="100" w:hanging="210"/>
        <w:rPr>
          <w:rFonts w:ascii="游明朝" w:eastAsia="游明朝" w:hAnsi="游明朝" w:cs="Times New Roman"/>
          <w:kern w:val="0"/>
        </w:rPr>
      </w:pPr>
      <w:r w:rsidRPr="006F0546">
        <w:rPr>
          <w:rFonts w:ascii="游明朝" w:eastAsia="游明朝" w:hAnsi="游明朝" w:cs="Times New Roman" w:hint="eastAsia"/>
          <w:kern w:val="0"/>
        </w:rPr>
        <w:lastRenderedPageBreak/>
        <w:t xml:space="preserve">第１２条　</w:t>
      </w:r>
      <w:r w:rsidR="00843B53" w:rsidRPr="006F0546">
        <w:rPr>
          <w:rFonts w:ascii="游明朝" w:eastAsia="游明朝" w:hAnsi="游明朝" w:cs="Times New Roman" w:hint="eastAsia"/>
          <w:kern w:val="0"/>
        </w:rPr>
        <w:t>法人会員</w:t>
      </w:r>
      <w:r w:rsidR="00FD01E7" w:rsidRPr="006F0546">
        <w:rPr>
          <w:rFonts w:ascii="游明朝" w:eastAsia="游明朝" w:hAnsi="游明朝" w:cs="Times New Roman" w:hint="eastAsia"/>
          <w:kern w:val="0"/>
        </w:rPr>
        <w:t>に登録した法人の</w:t>
      </w:r>
      <w:r w:rsidR="00F41965" w:rsidRPr="006F0546">
        <w:rPr>
          <w:rFonts w:ascii="游明朝" w:eastAsia="游明朝" w:hAnsi="游明朝" w:cs="Times New Roman" w:hint="eastAsia"/>
          <w:kern w:val="0"/>
        </w:rPr>
        <w:t>役員、従業員は、</w:t>
      </w:r>
      <w:r w:rsidR="00843B53" w:rsidRPr="006F0546">
        <w:rPr>
          <w:rFonts w:ascii="游明朝" w:eastAsia="游明朝" w:hAnsi="游明朝" w:cs="Times New Roman"/>
          <w:kern w:val="0"/>
        </w:rPr>
        <w:t>HXの利用時間内において、HXを</w:t>
      </w:r>
      <w:r w:rsidR="00843B53" w:rsidRPr="006F0546">
        <w:rPr>
          <w:rFonts w:hint="eastAsia"/>
        </w:rPr>
        <w:t>コワーキングスペース、</w:t>
      </w:r>
      <w:r w:rsidR="00843B53" w:rsidRPr="006F0546">
        <w:rPr>
          <w:rFonts w:hint="eastAsia"/>
          <w:kern w:val="0"/>
        </w:rPr>
        <w:t>コミュニティスペース等として利用できるとともに、</w:t>
      </w:r>
      <w:r w:rsidR="00945F66" w:rsidRPr="006F0546">
        <w:rPr>
          <w:rFonts w:hint="eastAsia"/>
          <w:kern w:val="0"/>
        </w:rPr>
        <w:t>第</w:t>
      </w:r>
      <w:r w:rsidRPr="006F0546">
        <w:rPr>
          <w:rFonts w:hint="eastAsia"/>
          <w:kern w:val="0"/>
        </w:rPr>
        <w:t>９</w:t>
      </w:r>
      <w:r w:rsidR="00945F66" w:rsidRPr="006F0546">
        <w:rPr>
          <w:rFonts w:hint="eastAsia"/>
          <w:kern w:val="0"/>
        </w:rPr>
        <w:t>条</w:t>
      </w:r>
      <w:r w:rsidR="00945F66" w:rsidRPr="006F0546">
        <w:rPr>
          <w:rFonts w:ascii="游明朝" w:eastAsia="游明朝" w:hAnsi="游明朝" w:cs="Times New Roman" w:hint="eastAsia"/>
          <w:kern w:val="0"/>
        </w:rPr>
        <w:t>に定めるサービス</w:t>
      </w:r>
      <w:r w:rsidR="006B173C">
        <w:rPr>
          <w:rFonts w:ascii="游明朝" w:eastAsia="游明朝" w:hAnsi="游明朝" w:cs="Times New Roman" w:hint="eastAsia"/>
          <w:kern w:val="0"/>
        </w:rPr>
        <w:t>を</w:t>
      </w:r>
      <w:r w:rsidR="00945F66" w:rsidRPr="006F0546">
        <w:rPr>
          <w:rFonts w:ascii="游明朝" w:eastAsia="游明朝" w:hAnsi="游明朝" w:cs="Times New Roman" w:hint="eastAsia"/>
          <w:kern w:val="0"/>
        </w:rPr>
        <w:t>利用</w:t>
      </w:r>
      <w:r w:rsidR="006B173C">
        <w:rPr>
          <w:rFonts w:ascii="游明朝" w:eastAsia="游明朝" w:hAnsi="游明朝" w:cs="Times New Roman" w:hint="eastAsia"/>
          <w:kern w:val="0"/>
        </w:rPr>
        <w:t>すること</w:t>
      </w:r>
      <w:r w:rsidR="00945F66" w:rsidRPr="006F0546">
        <w:rPr>
          <w:rFonts w:ascii="游明朝" w:eastAsia="游明朝" w:hAnsi="游明朝" w:cs="Times New Roman" w:hint="eastAsia"/>
          <w:kern w:val="0"/>
        </w:rPr>
        <w:t>ができる。</w:t>
      </w:r>
    </w:p>
    <w:p w14:paraId="18F377F4" w14:textId="77777777" w:rsidR="00B26762" w:rsidRPr="006F0546" w:rsidRDefault="00B26762" w:rsidP="00221D84">
      <w:pPr>
        <w:rPr>
          <w:rFonts w:ascii="游明朝" w:eastAsia="游明朝" w:hAnsi="游明朝" w:cs="Times New Roman"/>
        </w:rPr>
      </w:pPr>
    </w:p>
    <w:p w14:paraId="30BD4D6F" w14:textId="5DB580DA" w:rsidR="00843B53" w:rsidRPr="006F0546" w:rsidRDefault="00F41965" w:rsidP="00221D84">
      <w:pPr>
        <w:ind w:firstLineChars="50" w:firstLine="105"/>
        <w:rPr>
          <w:rFonts w:ascii="游明朝" w:eastAsia="游明朝" w:hAnsi="游明朝" w:cs="Times New Roman"/>
          <w:szCs w:val="21"/>
        </w:rPr>
      </w:pPr>
      <w:r w:rsidRPr="006F0546">
        <w:rPr>
          <w:rFonts w:ascii="游明朝" w:eastAsia="游明朝" w:hAnsi="游明朝" w:cs="Times New Roman"/>
          <w:szCs w:val="21"/>
        </w:rPr>
        <w:t>(</w:t>
      </w:r>
      <w:r w:rsidR="00221D84" w:rsidRPr="006F0546">
        <w:rPr>
          <w:rFonts w:ascii="游明朝" w:eastAsia="游明朝" w:hAnsi="游明朝" w:cs="Times New Roman" w:hint="eastAsia"/>
          <w:szCs w:val="21"/>
        </w:rPr>
        <w:t>法人会員の</w:t>
      </w:r>
      <w:r w:rsidR="00945F66" w:rsidRPr="006F0546">
        <w:rPr>
          <w:rFonts w:ascii="游明朝" w:eastAsia="游明朝" w:hAnsi="游明朝" w:cs="Times New Roman" w:hint="eastAsia"/>
          <w:szCs w:val="21"/>
        </w:rPr>
        <w:t>有料</w:t>
      </w:r>
      <w:r w:rsidR="00B26762" w:rsidRPr="006F0546">
        <w:rPr>
          <w:rFonts w:ascii="游明朝" w:eastAsia="游明朝" w:hAnsi="游明朝" w:cs="Times New Roman" w:hint="eastAsia"/>
          <w:szCs w:val="21"/>
        </w:rPr>
        <w:t>サービス</w:t>
      </w:r>
      <w:r w:rsidRPr="006F0546">
        <w:rPr>
          <w:rFonts w:ascii="游明朝" w:eastAsia="游明朝" w:hAnsi="游明朝" w:cs="Times New Roman"/>
          <w:szCs w:val="21"/>
        </w:rPr>
        <w:t>)</w:t>
      </w:r>
    </w:p>
    <w:p w14:paraId="25D827CB" w14:textId="313EF232" w:rsidR="00D67E0C" w:rsidRPr="006F0546" w:rsidRDefault="00F17A4D" w:rsidP="006F0546">
      <w:pPr>
        <w:ind w:left="210" w:hangingChars="100" w:hanging="210"/>
        <w:rPr>
          <w:rFonts w:ascii="游明朝" w:eastAsia="游明朝" w:hAnsi="游明朝" w:cs="Times New Roman"/>
          <w:szCs w:val="21"/>
        </w:rPr>
      </w:pPr>
      <w:r w:rsidRPr="006F0546">
        <w:rPr>
          <w:rFonts w:ascii="游明朝" w:eastAsia="游明朝" w:hAnsi="游明朝" w:cs="Times New Roman" w:hint="eastAsia"/>
          <w:szCs w:val="21"/>
        </w:rPr>
        <w:t xml:space="preserve">第１３条　</w:t>
      </w:r>
      <w:r w:rsidR="00F30157" w:rsidRPr="006F0546">
        <w:rPr>
          <w:rFonts w:ascii="游明朝" w:eastAsia="游明朝" w:hAnsi="游明朝" w:cs="Times New Roman" w:hint="eastAsia"/>
          <w:szCs w:val="21"/>
        </w:rPr>
        <w:t>新たに設立する法人または設立後間もない</w:t>
      </w:r>
      <w:r w:rsidR="00EC45B9" w:rsidRPr="006F0546">
        <w:rPr>
          <w:rFonts w:ascii="游明朝" w:eastAsia="游明朝" w:hAnsi="游明朝" w:cs="Times New Roman" w:hint="eastAsia"/>
          <w:szCs w:val="21"/>
        </w:rPr>
        <w:t>法人</w:t>
      </w:r>
      <w:r w:rsidR="00D67E0C" w:rsidRPr="006F0546">
        <w:rPr>
          <w:rFonts w:ascii="游明朝" w:eastAsia="游明朝" w:hAnsi="游明朝" w:cs="Times New Roman" w:hint="eastAsia"/>
          <w:szCs w:val="21"/>
        </w:rPr>
        <w:t>の成長支援を目的に、法人会員向けに有料サービスを</w:t>
      </w:r>
      <w:r w:rsidR="002A2987">
        <w:rPr>
          <w:rFonts w:ascii="游明朝" w:eastAsia="游明朝" w:hAnsi="游明朝" w:cs="Times New Roman" w:hint="eastAsia"/>
          <w:szCs w:val="21"/>
        </w:rPr>
        <w:t>提供</w:t>
      </w:r>
      <w:r w:rsidR="00D67E0C" w:rsidRPr="006F0546">
        <w:rPr>
          <w:rFonts w:ascii="游明朝" w:eastAsia="游明朝" w:hAnsi="游明朝" w:cs="Times New Roman" w:hint="eastAsia"/>
          <w:szCs w:val="21"/>
        </w:rPr>
        <w:t>する。</w:t>
      </w:r>
    </w:p>
    <w:p w14:paraId="42A73EE3" w14:textId="56DE32DE" w:rsidR="00221D84" w:rsidRPr="006F0546" w:rsidRDefault="00221D84" w:rsidP="00221D84">
      <w:pPr>
        <w:rPr>
          <w:rFonts w:ascii="游明朝" w:eastAsia="游明朝" w:hAnsi="游明朝" w:cs="Times New Roman"/>
          <w:szCs w:val="21"/>
        </w:rPr>
      </w:pPr>
      <w:r w:rsidRPr="006F0546">
        <w:rPr>
          <w:rFonts w:ascii="游明朝" w:eastAsia="游明朝" w:hAnsi="游明朝" w:cs="Times New Roman" w:hint="eastAsia"/>
          <w:szCs w:val="21"/>
        </w:rPr>
        <w:t>２</w:t>
      </w:r>
      <w:r w:rsidR="0086026C">
        <w:rPr>
          <w:rFonts w:ascii="游明朝" w:eastAsia="游明朝" w:hAnsi="游明朝" w:cs="Times New Roman" w:hint="eastAsia"/>
          <w:szCs w:val="21"/>
        </w:rPr>
        <w:t xml:space="preserve">　</w:t>
      </w:r>
      <w:r w:rsidRPr="006F0546">
        <w:rPr>
          <w:rFonts w:ascii="游明朝" w:eastAsia="游明朝" w:hAnsi="游明朝" w:cs="Times New Roman" w:hint="eastAsia"/>
          <w:szCs w:val="21"/>
        </w:rPr>
        <w:t>法人会員は</w:t>
      </w:r>
      <w:r w:rsidRPr="006F0546">
        <w:rPr>
          <w:rFonts w:hint="eastAsia"/>
          <w:szCs w:val="21"/>
        </w:rPr>
        <w:t>次の各号のすべてに該当する場合、</w:t>
      </w:r>
      <w:r w:rsidRPr="006F0546">
        <w:rPr>
          <w:rFonts w:ascii="游明朝" w:eastAsia="游明朝" w:hAnsi="游明朝" w:cs="Times New Roman" w:hint="eastAsia"/>
          <w:szCs w:val="21"/>
        </w:rPr>
        <w:t>有料サービスの利用申請ができる。</w:t>
      </w:r>
    </w:p>
    <w:p w14:paraId="25245851" w14:textId="77777777" w:rsidR="00221D84" w:rsidRPr="006F0546" w:rsidRDefault="00221D84" w:rsidP="00221D84">
      <w:pPr>
        <w:pStyle w:val="a7"/>
        <w:numPr>
          <w:ilvl w:val="0"/>
          <w:numId w:val="3"/>
        </w:numPr>
        <w:ind w:leftChars="0"/>
        <w:rPr>
          <w:rFonts w:ascii="游明朝" w:eastAsia="游明朝" w:hAnsi="游明朝" w:cs="Times New Roman"/>
          <w:szCs w:val="21"/>
        </w:rPr>
      </w:pPr>
      <w:r w:rsidRPr="006F0546">
        <w:rPr>
          <w:rFonts w:ascii="游明朝" w:eastAsia="游明朝" w:hAnsi="游明朝" w:cs="Times New Roman" w:hint="eastAsia"/>
          <w:szCs w:val="21"/>
        </w:rPr>
        <w:t>本学の研究成果を活用した事業等を営む企業であること</w:t>
      </w:r>
    </w:p>
    <w:p w14:paraId="7E5CEAB2" w14:textId="77777777" w:rsidR="00221D84" w:rsidRPr="006F0546" w:rsidRDefault="00221D84" w:rsidP="00221D84">
      <w:pPr>
        <w:pStyle w:val="a7"/>
        <w:numPr>
          <w:ilvl w:val="0"/>
          <w:numId w:val="3"/>
        </w:numPr>
        <w:ind w:leftChars="0"/>
        <w:rPr>
          <w:rFonts w:ascii="游明朝" w:eastAsia="游明朝" w:hAnsi="游明朝" w:cs="Times New Roman"/>
          <w:szCs w:val="21"/>
        </w:rPr>
      </w:pPr>
      <w:r w:rsidRPr="006F0546">
        <w:rPr>
          <w:rFonts w:ascii="游明朝" w:eastAsia="游明朝" w:hAnsi="游明朝" w:cs="Times New Roman" w:hint="eastAsia"/>
          <w:szCs w:val="21"/>
        </w:rPr>
        <w:t>有料サービス利用申請時に、法人設立後２年以内であること</w:t>
      </w:r>
    </w:p>
    <w:p w14:paraId="4DA4B59C" w14:textId="77777777" w:rsidR="00221D84" w:rsidRPr="006F0546" w:rsidRDefault="00221D84" w:rsidP="00221D84">
      <w:pPr>
        <w:pStyle w:val="a7"/>
        <w:numPr>
          <w:ilvl w:val="0"/>
          <w:numId w:val="3"/>
        </w:numPr>
        <w:ind w:leftChars="0"/>
        <w:rPr>
          <w:rFonts w:ascii="游明朝" w:eastAsia="游明朝" w:hAnsi="游明朝" w:cs="Times New Roman"/>
          <w:szCs w:val="21"/>
        </w:rPr>
      </w:pPr>
      <w:r w:rsidRPr="006F0546">
        <w:rPr>
          <w:rFonts w:ascii="游明朝" w:eastAsia="游明朝" w:hAnsi="游明朝" w:cs="Times New Roman" w:hint="eastAsia"/>
          <w:szCs w:val="21"/>
        </w:rPr>
        <w:t>株式会社であること</w:t>
      </w:r>
    </w:p>
    <w:p w14:paraId="42D800C2" w14:textId="77777777" w:rsidR="00221D84" w:rsidRPr="006F0546" w:rsidRDefault="00221D84" w:rsidP="00221D84">
      <w:pPr>
        <w:pStyle w:val="a7"/>
        <w:numPr>
          <w:ilvl w:val="0"/>
          <w:numId w:val="3"/>
        </w:numPr>
        <w:ind w:leftChars="0"/>
        <w:rPr>
          <w:rFonts w:ascii="游明朝" w:eastAsia="游明朝" w:hAnsi="游明朝" w:cs="Times New Roman"/>
          <w:szCs w:val="21"/>
        </w:rPr>
      </w:pPr>
      <w:r w:rsidRPr="006F0546">
        <w:rPr>
          <w:rFonts w:ascii="游明朝" w:eastAsia="游明朝" w:hAnsi="游明朝" w:cs="Times New Roman" w:hint="eastAsia"/>
          <w:szCs w:val="21"/>
        </w:rPr>
        <w:t>未上場かつ将来的に上場を目指していること</w:t>
      </w:r>
    </w:p>
    <w:p w14:paraId="622F10E0" w14:textId="77777777" w:rsidR="00221D84" w:rsidRDefault="00221D84" w:rsidP="00221D84">
      <w:pPr>
        <w:rPr>
          <w:rFonts w:ascii="游明朝" w:eastAsia="游明朝" w:hAnsi="游明朝" w:cs="Times New Roman"/>
          <w:szCs w:val="21"/>
        </w:rPr>
      </w:pPr>
    </w:p>
    <w:p w14:paraId="0E141B8A" w14:textId="0BB6A8E3" w:rsidR="00BE0FA4" w:rsidRPr="006F0546" w:rsidRDefault="00BE0FA4" w:rsidP="00221D84">
      <w:pPr>
        <w:rPr>
          <w:rFonts w:ascii="游明朝" w:eastAsia="游明朝" w:hAnsi="游明朝" w:cs="Times New Roman"/>
          <w:szCs w:val="21"/>
        </w:rPr>
      </w:pPr>
      <w:r>
        <w:rPr>
          <w:rFonts w:ascii="游明朝" w:eastAsia="游明朝" w:hAnsi="游明朝" w:cs="Times New Roman" w:hint="eastAsia"/>
          <w:szCs w:val="21"/>
        </w:rPr>
        <w:t>（</w:t>
      </w:r>
      <w:r w:rsidRPr="008330BF">
        <w:rPr>
          <w:rFonts w:ascii="游明朝" w:eastAsia="游明朝" w:hAnsi="游明朝" w:cs="Times New Roman"/>
          <w:szCs w:val="21"/>
        </w:rPr>
        <w:t>法人会員の有料サービス内容</w:t>
      </w:r>
      <w:r>
        <w:rPr>
          <w:rFonts w:ascii="游明朝" w:eastAsia="游明朝" w:hAnsi="游明朝" w:cs="Times New Roman" w:hint="eastAsia"/>
          <w:szCs w:val="21"/>
        </w:rPr>
        <w:t>）</w:t>
      </w:r>
    </w:p>
    <w:p w14:paraId="0E5CE5EB" w14:textId="6F91ABC3" w:rsidR="00BE0FA4" w:rsidRDefault="00221D84" w:rsidP="00221D84">
      <w:pPr>
        <w:rPr>
          <w:rFonts w:ascii="游明朝" w:eastAsia="游明朝" w:hAnsi="游明朝" w:cs="Times New Roman"/>
          <w:szCs w:val="21"/>
        </w:rPr>
      </w:pPr>
      <w:r w:rsidRPr="006F0546">
        <w:rPr>
          <w:rFonts w:ascii="游明朝" w:eastAsia="游明朝" w:hAnsi="游明朝" w:cs="Times New Roman" w:hint="eastAsia"/>
          <w:szCs w:val="21"/>
        </w:rPr>
        <w:t>第</w:t>
      </w:r>
      <w:r w:rsidR="00833642" w:rsidRPr="006F0546">
        <w:rPr>
          <w:rFonts w:ascii="游明朝" w:eastAsia="游明朝" w:hAnsi="游明朝" w:cs="Times New Roman" w:hint="eastAsia"/>
          <w:szCs w:val="21"/>
        </w:rPr>
        <w:t>１４</w:t>
      </w:r>
      <w:r w:rsidRPr="006F0546">
        <w:rPr>
          <w:rFonts w:ascii="游明朝" w:eastAsia="游明朝" w:hAnsi="游明朝" w:cs="Times New Roman" w:hint="eastAsia"/>
          <w:szCs w:val="21"/>
        </w:rPr>
        <w:t>条</w:t>
      </w:r>
      <w:r w:rsidR="0086026C">
        <w:rPr>
          <w:rFonts w:ascii="游明朝" w:eastAsia="游明朝" w:hAnsi="游明朝" w:cs="Times New Roman" w:hint="eastAsia"/>
          <w:szCs w:val="21"/>
        </w:rPr>
        <w:t xml:space="preserve">　</w:t>
      </w:r>
      <w:r w:rsidRPr="006F0546">
        <w:rPr>
          <w:rFonts w:ascii="游明朝" w:eastAsia="游明朝" w:hAnsi="游明朝" w:cs="Times New Roman" w:hint="eastAsia"/>
          <w:szCs w:val="21"/>
        </w:rPr>
        <w:t>有料サービスの利用許可を得た法人会員</w:t>
      </w:r>
      <w:r w:rsidR="00BE0FA4">
        <w:rPr>
          <w:rFonts w:ascii="游明朝" w:eastAsia="游明朝" w:hAnsi="游明朝" w:cs="Times New Roman" w:hint="eastAsia"/>
          <w:szCs w:val="21"/>
        </w:rPr>
        <w:t>（</w:t>
      </w:r>
      <w:r w:rsidRPr="006F0546">
        <w:rPr>
          <w:rFonts w:ascii="游明朝" w:eastAsia="游明朝" w:hAnsi="游明朝" w:cs="Times New Roman" w:hint="eastAsia"/>
          <w:szCs w:val="21"/>
        </w:rPr>
        <w:t>以下、「有料サービス利用者」という。</w:t>
      </w:r>
      <w:r w:rsidR="00BE0FA4">
        <w:rPr>
          <w:rFonts w:ascii="游明朝" w:eastAsia="游明朝" w:hAnsi="游明朝" w:cs="Times New Roman" w:hint="eastAsia"/>
          <w:szCs w:val="21"/>
        </w:rPr>
        <w:t>）</w:t>
      </w:r>
    </w:p>
    <w:p w14:paraId="4306111C" w14:textId="12C7999D" w:rsidR="00221D84" w:rsidRPr="006F0546" w:rsidRDefault="00221D84" w:rsidP="006F0546">
      <w:pPr>
        <w:ind w:firstLineChars="100" w:firstLine="210"/>
        <w:rPr>
          <w:rFonts w:ascii="游明朝" w:eastAsia="游明朝" w:hAnsi="游明朝" w:cs="Times New Roman"/>
          <w:szCs w:val="21"/>
        </w:rPr>
      </w:pPr>
      <w:r w:rsidRPr="006F0546">
        <w:rPr>
          <w:rFonts w:ascii="游明朝" w:eastAsia="游明朝" w:hAnsi="游明朝" w:cs="Times New Roman" w:hint="eastAsia"/>
          <w:szCs w:val="21"/>
        </w:rPr>
        <w:t>は、以下のサービスを利用できる。</w:t>
      </w:r>
    </w:p>
    <w:p w14:paraId="5ACB3005" w14:textId="6209BB01" w:rsidR="00221D84" w:rsidRPr="006F0546" w:rsidRDefault="00221D84" w:rsidP="00221D84">
      <w:pPr>
        <w:rPr>
          <w:rFonts w:ascii="游明朝" w:eastAsia="游明朝" w:hAnsi="游明朝" w:cs="Times New Roman"/>
          <w:szCs w:val="21"/>
        </w:rPr>
      </w:pPr>
      <w:r w:rsidRPr="006F0546">
        <w:rPr>
          <w:rFonts w:ascii="游明朝" w:eastAsia="游明朝" w:hAnsi="游明朝" w:cs="Times New Roman"/>
          <w:szCs w:val="21"/>
        </w:rPr>
        <w:t>(1)</w:t>
      </w:r>
      <w:r w:rsidR="0086026C">
        <w:rPr>
          <w:rFonts w:ascii="游明朝" w:eastAsia="游明朝" w:hAnsi="游明朝" w:cs="Times New Roman"/>
          <w:szCs w:val="21"/>
        </w:rPr>
        <w:t xml:space="preserve"> </w:t>
      </w:r>
      <w:r w:rsidRPr="006F0546">
        <w:rPr>
          <w:rFonts w:hint="eastAsia"/>
          <w:szCs w:val="21"/>
        </w:rPr>
        <w:t>本店所在地の住所としての</w:t>
      </w:r>
      <w:r w:rsidRPr="006F0546">
        <w:rPr>
          <w:szCs w:val="21"/>
        </w:rPr>
        <w:t>HX利用</w:t>
      </w:r>
    </w:p>
    <w:p w14:paraId="3FFE0948" w14:textId="45FCA595" w:rsidR="00221D84" w:rsidRPr="006F0546" w:rsidRDefault="00221D84" w:rsidP="00221D84">
      <w:pPr>
        <w:rPr>
          <w:rFonts w:ascii="游明朝" w:eastAsia="游明朝" w:hAnsi="游明朝" w:cs="Times New Roman"/>
          <w:szCs w:val="21"/>
        </w:rPr>
      </w:pPr>
      <w:r w:rsidRPr="006F0546">
        <w:rPr>
          <w:rFonts w:ascii="游明朝" w:eastAsia="游明朝" w:hAnsi="游明朝" w:cs="Times New Roman"/>
          <w:szCs w:val="21"/>
        </w:rPr>
        <w:t>(2)</w:t>
      </w:r>
      <w:r w:rsidR="0086026C">
        <w:rPr>
          <w:rFonts w:ascii="游明朝" w:eastAsia="游明朝" w:hAnsi="游明朝" w:cs="Times New Roman"/>
          <w:szCs w:val="21"/>
        </w:rPr>
        <w:t xml:space="preserve"> </w:t>
      </w:r>
      <w:r w:rsidRPr="006F0546">
        <w:rPr>
          <w:rFonts w:ascii="游明朝" w:eastAsia="游明朝" w:hAnsi="游明朝" w:cs="Times New Roman" w:hint="eastAsia"/>
          <w:szCs w:val="21"/>
        </w:rPr>
        <w:t>ＦＭＩ国際拠点の所定郵便受けの利用</w:t>
      </w:r>
    </w:p>
    <w:p w14:paraId="0FB6E45A" w14:textId="75A4BC31" w:rsidR="00221D84" w:rsidRPr="006F0546" w:rsidRDefault="00221D84" w:rsidP="00221D84">
      <w:pPr>
        <w:rPr>
          <w:rFonts w:ascii="游明朝" w:eastAsia="游明朝" w:hAnsi="游明朝" w:cs="Times New Roman"/>
          <w:szCs w:val="21"/>
        </w:rPr>
      </w:pPr>
      <w:r w:rsidRPr="006F0546">
        <w:rPr>
          <w:rFonts w:ascii="游明朝" w:eastAsia="游明朝" w:hAnsi="游明朝" w:cs="Times New Roman"/>
          <w:szCs w:val="21"/>
        </w:rPr>
        <w:t>(3)</w:t>
      </w:r>
      <w:r w:rsidR="0086026C">
        <w:rPr>
          <w:rFonts w:ascii="游明朝" w:eastAsia="游明朝" w:hAnsi="游明朝" w:cs="Times New Roman"/>
          <w:szCs w:val="21"/>
        </w:rPr>
        <w:t xml:space="preserve"> </w:t>
      </w:r>
      <w:r w:rsidRPr="006F0546">
        <w:rPr>
          <w:rFonts w:ascii="游明朝" w:eastAsia="游明朝" w:hAnsi="游明朝" w:cs="Times New Roman" w:hint="eastAsia"/>
          <w:szCs w:val="21"/>
        </w:rPr>
        <w:t>ＦＭＩ国際拠点の会議室の利用</w:t>
      </w:r>
    </w:p>
    <w:p w14:paraId="76631853" w14:textId="12C02222" w:rsidR="00221D84" w:rsidRPr="006F0546" w:rsidRDefault="00221D84" w:rsidP="00221D84">
      <w:pPr>
        <w:rPr>
          <w:rFonts w:ascii="游明朝" w:eastAsia="游明朝" w:hAnsi="游明朝" w:cs="Times New Roman"/>
          <w:szCs w:val="21"/>
        </w:rPr>
      </w:pPr>
      <w:r w:rsidRPr="006F0546">
        <w:rPr>
          <w:rFonts w:ascii="游明朝" w:eastAsia="游明朝" w:hAnsi="游明朝" w:cs="Times New Roman" w:hint="eastAsia"/>
          <w:szCs w:val="21"/>
        </w:rPr>
        <w:t>２　前項各号のサービスの取り扱いは</w:t>
      </w:r>
      <w:r w:rsidR="003445AC">
        <w:rPr>
          <w:rFonts w:ascii="游明朝" w:eastAsia="游明朝" w:hAnsi="游明朝" w:cs="Times New Roman" w:hint="eastAsia"/>
          <w:szCs w:val="21"/>
        </w:rPr>
        <w:t>、管理</w:t>
      </w:r>
      <w:r w:rsidR="00B15E55">
        <w:rPr>
          <w:rFonts w:ascii="游明朝" w:eastAsia="游明朝" w:hAnsi="游明朝" w:cs="Times New Roman" w:hint="eastAsia"/>
          <w:szCs w:val="21"/>
        </w:rPr>
        <w:t>・</w:t>
      </w:r>
      <w:r w:rsidR="003445AC">
        <w:rPr>
          <w:rFonts w:ascii="游明朝" w:eastAsia="游明朝" w:hAnsi="游明朝" w:cs="Times New Roman" w:hint="eastAsia"/>
          <w:szCs w:val="21"/>
        </w:rPr>
        <w:t>運営責任者が</w:t>
      </w:r>
      <w:r w:rsidRPr="006F0546">
        <w:rPr>
          <w:rFonts w:ascii="游明朝" w:eastAsia="游明朝" w:hAnsi="游明朝" w:cs="Times New Roman" w:hint="eastAsia"/>
          <w:szCs w:val="21"/>
        </w:rPr>
        <w:t>別途定める。</w:t>
      </w:r>
    </w:p>
    <w:p w14:paraId="52A91ADE" w14:textId="77777777" w:rsidR="00221D84" w:rsidRPr="006F0546" w:rsidRDefault="00221D84" w:rsidP="006F0546">
      <w:pPr>
        <w:ind w:left="210" w:hangingChars="100" w:hanging="210"/>
        <w:rPr>
          <w:rFonts w:ascii="游明朝" w:eastAsia="游明朝" w:hAnsi="游明朝" w:cs="Times New Roman"/>
          <w:szCs w:val="21"/>
        </w:rPr>
      </w:pPr>
      <w:r w:rsidRPr="006F0546">
        <w:rPr>
          <w:rFonts w:ascii="游明朝" w:eastAsia="游明朝" w:hAnsi="游明朝" w:cs="Times New Roman" w:hint="eastAsia"/>
          <w:szCs w:val="21"/>
        </w:rPr>
        <w:t>３　第１項第１号の、本店所在地として登記する住所は</w:t>
      </w:r>
      <w:r w:rsidRPr="006F0546">
        <w:rPr>
          <w:rFonts w:ascii="游明朝" w:eastAsia="游明朝" w:hAnsi="游明朝" w:hint="eastAsia"/>
          <w:szCs w:val="21"/>
        </w:rPr>
        <w:t>「北海道札幌市北区北２１条西１１丁目北海道大学フード＆メディカルイノベーション国際拠点</w:t>
      </w:r>
      <w:r w:rsidRPr="006F0546">
        <w:rPr>
          <w:rFonts w:ascii="游明朝" w:eastAsia="游明朝" w:hAnsi="游明朝"/>
          <w:szCs w:val="21"/>
        </w:rPr>
        <w:t>1階HX内」とする。</w:t>
      </w:r>
    </w:p>
    <w:p w14:paraId="4C191CD7" w14:textId="77777777" w:rsidR="00221D84" w:rsidRPr="006F0546" w:rsidRDefault="00221D84" w:rsidP="00221D84">
      <w:pPr>
        <w:rPr>
          <w:rFonts w:ascii="游明朝" w:eastAsia="游明朝" w:hAnsi="游明朝" w:cs="Times New Roman"/>
          <w:szCs w:val="21"/>
        </w:rPr>
      </w:pPr>
    </w:p>
    <w:p w14:paraId="2EC4FF88" w14:textId="75657929" w:rsidR="00F45A04" w:rsidRPr="006F0546" w:rsidRDefault="00F45A04" w:rsidP="00221D84">
      <w:pPr>
        <w:rPr>
          <w:rFonts w:ascii="游明朝" w:eastAsia="游明朝" w:hAnsi="游明朝" w:cs="Times New Roman"/>
          <w:szCs w:val="21"/>
        </w:rPr>
      </w:pPr>
      <w:r w:rsidRPr="006F0546">
        <w:rPr>
          <w:rFonts w:ascii="游明朝" w:eastAsia="游明朝" w:hAnsi="游明朝" w:cs="Times New Roman" w:hint="eastAsia"/>
          <w:szCs w:val="21"/>
        </w:rPr>
        <w:t>（</w:t>
      </w:r>
      <w:r w:rsidR="00ED77E8" w:rsidRPr="006F0546">
        <w:rPr>
          <w:rFonts w:ascii="游明朝" w:eastAsia="游明朝" w:hAnsi="游明朝" w:cs="Times New Roman" w:hint="eastAsia"/>
          <w:szCs w:val="21"/>
        </w:rPr>
        <w:t>有料サービスの</w:t>
      </w:r>
      <w:r w:rsidR="00CA71E2" w:rsidRPr="006F0546">
        <w:rPr>
          <w:rFonts w:ascii="游明朝" w:eastAsia="游明朝" w:hAnsi="游明朝" w:cs="Times New Roman" w:hint="eastAsia"/>
          <w:szCs w:val="21"/>
        </w:rPr>
        <w:t>利用</w:t>
      </w:r>
      <w:r w:rsidRPr="006F0546">
        <w:rPr>
          <w:rFonts w:ascii="游明朝" w:eastAsia="游明朝" w:hAnsi="游明朝" w:cs="Times New Roman" w:hint="eastAsia"/>
          <w:szCs w:val="21"/>
        </w:rPr>
        <w:t>申請及び許可）</w:t>
      </w:r>
    </w:p>
    <w:p w14:paraId="2C7DBD35" w14:textId="7472ABB8" w:rsidR="005F728B" w:rsidRPr="006F0546" w:rsidRDefault="00F45A04" w:rsidP="006F0546">
      <w:pPr>
        <w:ind w:left="210" w:hangingChars="100" w:hanging="210"/>
        <w:rPr>
          <w:rFonts w:ascii="游明朝" w:eastAsia="游明朝" w:hAnsi="游明朝" w:cs="Times New Roman"/>
        </w:rPr>
      </w:pPr>
      <w:r w:rsidRPr="006F0546">
        <w:rPr>
          <w:rFonts w:ascii="游明朝" w:eastAsia="游明朝" w:hAnsi="游明朝" w:cs="Times New Roman" w:hint="eastAsia"/>
          <w:szCs w:val="21"/>
        </w:rPr>
        <w:t>第</w:t>
      </w:r>
      <w:r w:rsidR="00833642" w:rsidRPr="006F0546">
        <w:rPr>
          <w:rFonts w:ascii="游明朝" w:eastAsia="游明朝" w:hAnsi="游明朝" w:cs="Times New Roman" w:hint="eastAsia"/>
          <w:szCs w:val="21"/>
        </w:rPr>
        <w:t>１５</w:t>
      </w:r>
      <w:r w:rsidRPr="006F0546">
        <w:rPr>
          <w:rFonts w:ascii="游明朝" w:eastAsia="游明朝" w:hAnsi="游明朝" w:cs="Times New Roman" w:hint="eastAsia"/>
          <w:szCs w:val="21"/>
        </w:rPr>
        <w:t xml:space="preserve">条　</w:t>
      </w:r>
      <w:r w:rsidR="0028100D" w:rsidRPr="006F0546">
        <w:rPr>
          <w:rFonts w:ascii="游明朝" w:eastAsia="游明朝" w:hAnsi="游明朝" w:cs="Times New Roman" w:hint="eastAsia"/>
          <w:szCs w:val="21"/>
        </w:rPr>
        <w:t>有料</w:t>
      </w:r>
      <w:r w:rsidR="00624491" w:rsidRPr="006F0546">
        <w:rPr>
          <w:rFonts w:ascii="游明朝" w:eastAsia="游明朝" w:hAnsi="游明朝" w:cs="Times New Roman" w:hint="eastAsia"/>
          <w:szCs w:val="21"/>
        </w:rPr>
        <w:t>サービスの利用</w:t>
      </w:r>
      <w:r w:rsidRPr="006F0546">
        <w:rPr>
          <w:rFonts w:ascii="游明朝" w:eastAsia="游明朝" w:hAnsi="游明朝" w:cs="Times New Roman" w:hint="eastAsia"/>
          <w:szCs w:val="21"/>
        </w:rPr>
        <w:t>を希望する</w:t>
      </w:r>
      <w:r w:rsidR="009522AB" w:rsidRPr="006F0546">
        <w:rPr>
          <w:rFonts w:ascii="游明朝" w:eastAsia="游明朝" w:hAnsi="游明朝" w:cs="Times New Roman" w:hint="eastAsia"/>
          <w:szCs w:val="21"/>
        </w:rPr>
        <w:t>法人</w:t>
      </w:r>
      <w:r w:rsidR="00A20E7C">
        <w:rPr>
          <w:rFonts w:ascii="游明朝" w:eastAsia="游明朝" w:hAnsi="游明朝" w:cs="Times New Roman" w:hint="eastAsia"/>
          <w:szCs w:val="21"/>
        </w:rPr>
        <w:t>（以下、「有料サービス申請者」という。）</w:t>
      </w:r>
      <w:r w:rsidRPr="006F0546">
        <w:rPr>
          <w:rFonts w:ascii="游明朝" w:eastAsia="游明朝" w:hAnsi="游明朝" w:cs="Times New Roman" w:hint="eastAsia"/>
          <w:szCs w:val="21"/>
        </w:rPr>
        <w:t>は</w:t>
      </w:r>
      <w:r w:rsidR="0017066B">
        <w:rPr>
          <w:rFonts w:ascii="游明朝" w:eastAsia="游明朝" w:hAnsi="游明朝" w:cs="Times New Roman" w:hint="eastAsia"/>
          <w:szCs w:val="21"/>
        </w:rPr>
        <w:t>、</w:t>
      </w:r>
      <w:r w:rsidR="00921FB3" w:rsidRPr="006F0546">
        <w:rPr>
          <w:rFonts w:hint="eastAsia"/>
          <w:szCs w:val="21"/>
        </w:rPr>
        <w:t>管理・運営</w:t>
      </w:r>
      <w:r w:rsidR="00921FB3" w:rsidRPr="006F0546">
        <w:rPr>
          <w:rFonts w:hint="eastAsia"/>
        </w:rPr>
        <w:t>責任者</w:t>
      </w:r>
      <w:r w:rsidR="00CA71E2" w:rsidRPr="006F0546">
        <w:rPr>
          <w:rFonts w:ascii="游明朝" w:eastAsia="游明朝" w:hAnsi="游明朝" w:cs="Times New Roman" w:hint="eastAsia"/>
        </w:rPr>
        <w:t>に</w:t>
      </w:r>
      <w:r w:rsidR="0017066B">
        <w:rPr>
          <w:rFonts w:ascii="游明朝" w:eastAsia="游明朝" w:hAnsi="游明朝" w:cs="Times New Roman" w:hint="eastAsia"/>
        </w:rPr>
        <w:t>様式1号により</w:t>
      </w:r>
      <w:r w:rsidR="00CA71E2" w:rsidRPr="006F0546">
        <w:rPr>
          <w:rFonts w:ascii="游明朝" w:eastAsia="游明朝" w:hAnsi="游明朝" w:cs="Times New Roman" w:hint="eastAsia"/>
        </w:rPr>
        <w:t>申請</w:t>
      </w:r>
      <w:r w:rsidR="0017066B">
        <w:rPr>
          <w:rFonts w:ascii="游明朝" w:eastAsia="游明朝" w:hAnsi="游明朝" w:cs="Times New Roman" w:hint="eastAsia"/>
        </w:rPr>
        <w:t>を</w:t>
      </w:r>
      <w:r w:rsidR="00CA71E2" w:rsidRPr="006F0546">
        <w:rPr>
          <w:rFonts w:ascii="游明朝" w:eastAsia="游明朝" w:hAnsi="游明朝" w:cs="Times New Roman" w:hint="eastAsia"/>
        </w:rPr>
        <w:t>しなければならない。</w:t>
      </w:r>
    </w:p>
    <w:p w14:paraId="43DF8892" w14:textId="6E32A43E" w:rsidR="00624491" w:rsidRPr="006F0546" w:rsidRDefault="00624491">
      <w:pPr>
        <w:rPr>
          <w:rFonts w:ascii="游明朝" w:eastAsia="游明朝" w:hAnsi="游明朝" w:cs="Times New Roman"/>
        </w:rPr>
      </w:pPr>
      <w:r w:rsidRPr="006F0546">
        <w:rPr>
          <w:rFonts w:ascii="游明朝" w:eastAsia="游明朝" w:hAnsi="游明朝" w:cs="Times New Roman" w:hint="eastAsia"/>
        </w:rPr>
        <w:t>２</w:t>
      </w:r>
      <w:r w:rsidR="008D5B9E" w:rsidRPr="006F0546">
        <w:rPr>
          <w:rFonts w:ascii="游明朝" w:eastAsia="游明朝" w:hAnsi="游明朝" w:cs="Times New Roman" w:hint="eastAsia"/>
        </w:rPr>
        <w:t xml:space="preserve">　</w:t>
      </w:r>
      <w:r w:rsidRPr="006F0546">
        <w:rPr>
          <w:rFonts w:ascii="游明朝" w:eastAsia="游明朝" w:hAnsi="游明朝" w:cs="Times New Roman" w:hint="eastAsia"/>
        </w:rPr>
        <w:t>前項</w:t>
      </w:r>
      <w:r w:rsidR="0017066B">
        <w:rPr>
          <w:rFonts w:ascii="游明朝" w:eastAsia="游明朝" w:hAnsi="游明朝" w:cs="Times New Roman" w:hint="eastAsia"/>
        </w:rPr>
        <w:t>の</w:t>
      </w:r>
      <w:r w:rsidRPr="006F0546">
        <w:rPr>
          <w:rFonts w:ascii="游明朝" w:eastAsia="游明朝" w:hAnsi="游明朝" w:cs="Times New Roman" w:hint="eastAsia"/>
        </w:rPr>
        <w:t>申請は、第</w:t>
      </w:r>
      <w:r w:rsidR="009A0AE4" w:rsidRPr="006F0546">
        <w:rPr>
          <w:rFonts w:ascii="游明朝" w:eastAsia="游明朝" w:hAnsi="游明朝" w:cs="Times New Roman" w:hint="eastAsia"/>
        </w:rPr>
        <w:t>１１</w:t>
      </w:r>
      <w:r w:rsidRPr="006F0546">
        <w:rPr>
          <w:rFonts w:ascii="游明朝" w:eastAsia="游明朝" w:hAnsi="游明朝" w:cs="Times New Roman" w:hint="eastAsia"/>
        </w:rPr>
        <w:t>条</w:t>
      </w:r>
      <w:r w:rsidR="009A0AE4" w:rsidRPr="006F0546">
        <w:rPr>
          <w:rFonts w:ascii="游明朝" w:eastAsia="游明朝" w:hAnsi="游明朝" w:cs="Times New Roman" w:hint="eastAsia"/>
        </w:rPr>
        <w:t>に定める</w:t>
      </w:r>
      <w:r w:rsidR="009522AB" w:rsidRPr="006F0546">
        <w:rPr>
          <w:rFonts w:ascii="游明朝" w:eastAsia="游明朝" w:hAnsi="游明朝" w:cs="Times New Roman" w:hint="eastAsia"/>
        </w:rPr>
        <w:t>法人会員の</w:t>
      </w:r>
      <w:r w:rsidR="0017066B">
        <w:rPr>
          <w:rFonts w:ascii="游明朝" w:eastAsia="游明朝" w:hAnsi="游明朝" w:cs="Times New Roman" w:hint="eastAsia"/>
        </w:rPr>
        <w:t>申請</w:t>
      </w:r>
      <w:r w:rsidR="008A4BAF" w:rsidRPr="006F0546">
        <w:rPr>
          <w:rFonts w:ascii="游明朝" w:eastAsia="游明朝" w:hAnsi="游明朝" w:cs="Times New Roman" w:hint="eastAsia"/>
        </w:rPr>
        <w:t>と</w:t>
      </w:r>
      <w:r w:rsidRPr="006F0546">
        <w:rPr>
          <w:rFonts w:ascii="游明朝" w:eastAsia="游明朝" w:hAnsi="游明朝" w:cs="Times New Roman" w:hint="eastAsia"/>
        </w:rPr>
        <w:t>同時に</w:t>
      </w:r>
      <w:r w:rsidR="009522AB" w:rsidRPr="006F0546">
        <w:rPr>
          <w:rFonts w:ascii="游明朝" w:eastAsia="游明朝" w:hAnsi="游明朝" w:cs="Times New Roman" w:hint="eastAsia"/>
        </w:rPr>
        <w:t>申請できる。</w:t>
      </w:r>
    </w:p>
    <w:p w14:paraId="274D8D80" w14:textId="7102ECE7" w:rsidR="004628FC" w:rsidRPr="006F0546" w:rsidRDefault="009522AB"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３</w:t>
      </w:r>
      <w:r w:rsidR="008D5B9E" w:rsidRPr="006F0546">
        <w:rPr>
          <w:rFonts w:ascii="游明朝" w:eastAsia="游明朝" w:hAnsi="游明朝" w:cs="Times New Roman" w:hint="eastAsia"/>
        </w:rPr>
        <w:t xml:space="preserve">　</w:t>
      </w:r>
      <w:r w:rsidR="00921FB3" w:rsidRPr="006F0546">
        <w:rPr>
          <w:rFonts w:hint="eastAsia"/>
        </w:rPr>
        <w:t>管理・運営責任者</w:t>
      </w:r>
      <w:r w:rsidR="009A0AE4" w:rsidRPr="006F0546">
        <w:rPr>
          <w:rFonts w:ascii="游明朝" w:eastAsia="游明朝" w:hAnsi="游明朝" w:cs="Times New Roman" w:hint="eastAsia"/>
        </w:rPr>
        <w:t>は、</w:t>
      </w:r>
      <w:r w:rsidR="00A20E7C">
        <w:rPr>
          <w:rFonts w:ascii="游明朝" w:eastAsia="游明朝" w:hAnsi="游明朝" w:cs="Times New Roman" w:hint="eastAsia"/>
        </w:rPr>
        <w:t>有料サービス</w:t>
      </w:r>
      <w:r w:rsidR="004628FC" w:rsidRPr="006F0546">
        <w:rPr>
          <w:rFonts w:ascii="游明朝" w:eastAsia="游明朝" w:hAnsi="游明朝" w:cs="Times New Roman" w:hint="eastAsia"/>
        </w:rPr>
        <w:t>申請者に対してヒアリングを</w:t>
      </w:r>
      <w:r w:rsidR="00A20E7C">
        <w:rPr>
          <w:rFonts w:ascii="游明朝" w:eastAsia="游明朝" w:hAnsi="游明朝" w:cs="Times New Roman" w:hint="eastAsia"/>
        </w:rPr>
        <w:t>行い、有料サービスの利用可否の判断をする。</w:t>
      </w:r>
    </w:p>
    <w:p w14:paraId="4EF98723" w14:textId="01AC8392" w:rsidR="00F45A04" w:rsidRPr="006F0546" w:rsidRDefault="001868F2"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４</w:t>
      </w:r>
      <w:r w:rsidR="00CA71E2" w:rsidRPr="006F0546">
        <w:rPr>
          <w:rFonts w:ascii="游明朝" w:eastAsia="游明朝" w:hAnsi="游明朝" w:cs="Times New Roman" w:hint="eastAsia"/>
        </w:rPr>
        <w:t xml:space="preserve">　前項により</w:t>
      </w:r>
      <w:r w:rsidR="0028100D" w:rsidRPr="006F0546">
        <w:rPr>
          <w:rFonts w:ascii="游明朝" w:eastAsia="游明朝" w:hAnsi="游明朝" w:hint="eastAsia"/>
        </w:rPr>
        <w:t>有料サービス</w:t>
      </w:r>
      <w:r w:rsidR="009522AB" w:rsidRPr="006F0546">
        <w:rPr>
          <w:rFonts w:ascii="游明朝" w:eastAsia="游明朝" w:hAnsi="游明朝" w:hint="eastAsia"/>
        </w:rPr>
        <w:t>の</w:t>
      </w:r>
      <w:r w:rsidR="00CA71E2" w:rsidRPr="006F0546">
        <w:rPr>
          <w:rFonts w:ascii="游明朝" w:eastAsia="游明朝" w:hAnsi="游明朝" w:cs="Times New Roman" w:hint="eastAsia"/>
        </w:rPr>
        <w:t>利用</w:t>
      </w:r>
      <w:r w:rsidR="00A20E7C">
        <w:rPr>
          <w:rFonts w:ascii="游明朝" w:eastAsia="游明朝" w:hAnsi="游明朝" w:cs="Times New Roman" w:hint="eastAsia"/>
        </w:rPr>
        <w:t>を</w:t>
      </w:r>
      <w:r w:rsidR="00A20E7C" w:rsidRPr="006F0546">
        <w:rPr>
          <w:rFonts w:ascii="游明朝" w:eastAsia="游明朝" w:hAnsi="游明朝" w:cs="Times New Roman" w:hint="eastAsia"/>
        </w:rPr>
        <w:t>認</w:t>
      </w:r>
      <w:r w:rsidR="00A20E7C">
        <w:rPr>
          <w:rFonts w:ascii="游明朝" w:eastAsia="游明朝" w:hAnsi="游明朝" w:cs="Times New Roman" w:hint="eastAsia"/>
        </w:rPr>
        <w:t>め</w:t>
      </w:r>
      <w:r w:rsidR="00A20E7C" w:rsidRPr="006F0546">
        <w:rPr>
          <w:rFonts w:ascii="游明朝" w:eastAsia="游明朝" w:hAnsi="游明朝" w:cs="Times New Roman" w:hint="eastAsia"/>
        </w:rPr>
        <w:t>た</w:t>
      </w:r>
      <w:r w:rsidR="00CA71E2" w:rsidRPr="006F0546">
        <w:rPr>
          <w:rFonts w:ascii="游明朝" w:eastAsia="游明朝" w:hAnsi="游明朝" w:cs="Times New Roman" w:hint="eastAsia"/>
        </w:rPr>
        <w:t>場合、</w:t>
      </w:r>
      <w:r w:rsidR="002B0C89" w:rsidRPr="006F0546">
        <w:rPr>
          <w:rFonts w:hint="eastAsia"/>
        </w:rPr>
        <w:t>管理・運営責任者</w:t>
      </w:r>
      <w:r w:rsidR="0028100D" w:rsidRPr="006F0546">
        <w:rPr>
          <w:rFonts w:ascii="游明朝" w:eastAsia="游明朝" w:hAnsi="游明朝" w:cs="Times New Roman" w:hint="eastAsia"/>
        </w:rPr>
        <w:t>は</w:t>
      </w:r>
      <w:r w:rsidR="00A20E7C">
        <w:rPr>
          <w:rFonts w:ascii="游明朝" w:eastAsia="游明朝" w:hAnsi="游明朝" w:cs="Times New Roman" w:hint="eastAsia"/>
        </w:rPr>
        <w:t>有料サービス</w:t>
      </w:r>
      <w:r w:rsidR="00CA71E2" w:rsidRPr="006F0546">
        <w:rPr>
          <w:rFonts w:ascii="游明朝" w:eastAsia="游明朝" w:hAnsi="游明朝" w:cs="Times New Roman" w:hint="eastAsia"/>
        </w:rPr>
        <w:t>申請者に対して</w:t>
      </w:r>
      <w:r w:rsidR="00A20E7C">
        <w:rPr>
          <w:rFonts w:ascii="游明朝" w:eastAsia="游明朝" w:hAnsi="游明朝" w:cs="Times New Roman" w:hint="eastAsia"/>
        </w:rPr>
        <w:t>様式</w:t>
      </w:r>
      <w:r w:rsidR="00364398">
        <w:rPr>
          <w:rFonts w:ascii="游明朝" w:eastAsia="游明朝" w:hAnsi="游明朝" w:cs="Times New Roman" w:hint="eastAsia"/>
        </w:rPr>
        <w:t>２</w:t>
      </w:r>
      <w:r w:rsidR="00A20E7C">
        <w:rPr>
          <w:rFonts w:ascii="游明朝" w:eastAsia="游明朝" w:hAnsi="游明朝" w:cs="Times New Roman" w:hint="eastAsia"/>
        </w:rPr>
        <w:t>号により許可書</w:t>
      </w:r>
      <w:r w:rsidR="00F45A04" w:rsidRPr="006F0546">
        <w:rPr>
          <w:rFonts w:ascii="游明朝" w:eastAsia="游明朝" w:hAnsi="游明朝" w:cs="Times New Roman" w:hint="eastAsia"/>
        </w:rPr>
        <w:t>を交付する。</w:t>
      </w:r>
    </w:p>
    <w:p w14:paraId="7049C538" w14:textId="77777777" w:rsidR="0028100D" w:rsidRPr="006F0546" w:rsidRDefault="00F45A04" w:rsidP="00221D84">
      <w:pPr>
        <w:rPr>
          <w:rFonts w:ascii="游明朝" w:eastAsia="游明朝" w:hAnsi="游明朝" w:cs="Times New Roman"/>
        </w:rPr>
      </w:pPr>
      <w:r w:rsidRPr="006F0546">
        <w:rPr>
          <w:rFonts w:ascii="游明朝" w:eastAsia="游明朝" w:hAnsi="游明朝" w:cs="Times New Roman" w:hint="eastAsia"/>
        </w:rPr>
        <w:t xml:space="preserve">　</w:t>
      </w:r>
    </w:p>
    <w:p w14:paraId="12BE3D10" w14:textId="7CED7071" w:rsidR="00F45A04" w:rsidRPr="006F0546" w:rsidRDefault="00885AFE" w:rsidP="00221D84">
      <w:pPr>
        <w:rPr>
          <w:rFonts w:ascii="游明朝" w:eastAsia="游明朝" w:hAnsi="游明朝" w:cs="Times New Roman"/>
        </w:rPr>
      </w:pPr>
      <w:r w:rsidRPr="006F0546">
        <w:rPr>
          <w:rFonts w:ascii="游明朝" w:eastAsia="游明朝" w:hAnsi="游明朝" w:cs="Times New Roman" w:hint="eastAsia"/>
        </w:rPr>
        <w:t>（</w:t>
      </w:r>
      <w:r w:rsidR="0028100D" w:rsidRPr="006F0546">
        <w:rPr>
          <w:rFonts w:ascii="游明朝" w:eastAsia="游明朝" w:hAnsi="游明朝" w:cs="Times New Roman" w:hint="eastAsia"/>
        </w:rPr>
        <w:t>有料サービス</w:t>
      </w:r>
      <w:r w:rsidR="00F45A04" w:rsidRPr="006F0546">
        <w:rPr>
          <w:rFonts w:ascii="游明朝" w:eastAsia="游明朝" w:hAnsi="游明朝" w:cs="Times New Roman" w:hint="eastAsia"/>
        </w:rPr>
        <w:t>利用期間）</w:t>
      </w:r>
    </w:p>
    <w:p w14:paraId="64736A4D" w14:textId="69F31B19" w:rsidR="004628FC" w:rsidRPr="006F0546" w:rsidRDefault="00F45A04"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第</w:t>
      </w:r>
      <w:r w:rsidR="001A72FF" w:rsidRPr="006F0546">
        <w:rPr>
          <w:rFonts w:ascii="游明朝" w:eastAsia="游明朝" w:hAnsi="游明朝" w:cs="Times New Roman" w:hint="eastAsia"/>
        </w:rPr>
        <w:t>１</w:t>
      </w:r>
      <w:r w:rsidR="00833642" w:rsidRPr="006F0546">
        <w:rPr>
          <w:rFonts w:ascii="游明朝" w:eastAsia="游明朝" w:hAnsi="游明朝" w:cs="Times New Roman" w:hint="eastAsia"/>
        </w:rPr>
        <w:t>６</w:t>
      </w:r>
      <w:r w:rsidRPr="006F0546">
        <w:rPr>
          <w:rFonts w:ascii="游明朝" w:eastAsia="游明朝" w:hAnsi="游明朝" w:cs="Times New Roman" w:hint="eastAsia"/>
        </w:rPr>
        <w:t xml:space="preserve">条　</w:t>
      </w:r>
      <w:r w:rsidR="0028100D" w:rsidRPr="006F0546">
        <w:rPr>
          <w:rFonts w:ascii="游明朝" w:eastAsia="游明朝" w:hAnsi="游明朝" w:cs="Times New Roman" w:hint="eastAsia"/>
        </w:rPr>
        <w:t>有料サービス</w:t>
      </w:r>
      <w:r w:rsidR="004628FC" w:rsidRPr="006F0546">
        <w:rPr>
          <w:rFonts w:ascii="游明朝" w:eastAsia="游明朝" w:hAnsi="游明朝" w:cs="Times New Roman" w:hint="eastAsia"/>
        </w:rPr>
        <w:t>利用</w:t>
      </w:r>
      <w:r w:rsidRPr="006F0546">
        <w:rPr>
          <w:rFonts w:ascii="游明朝" w:eastAsia="游明朝" w:hAnsi="游明朝" w:cs="Times New Roman" w:hint="eastAsia"/>
        </w:rPr>
        <w:t>期間は、原則１年</w:t>
      </w:r>
      <w:r w:rsidR="004628FC" w:rsidRPr="006F0546">
        <w:rPr>
          <w:rFonts w:ascii="游明朝" w:eastAsia="游明朝" w:hAnsi="游明朝" w:cs="Times New Roman" w:hint="eastAsia"/>
        </w:rPr>
        <w:t>間とする。</w:t>
      </w:r>
      <w:r w:rsidR="00D9545C" w:rsidRPr="006F0546">
        <w:rPr>
          <w:rFonts w:ascii="游明朝" w:eastAsia="游明朝" w:hAnsi="游明朝" w:cs="Times New Roman" w:hint="eastAsia"/>
        </w:rPr>
        <w:t>有料サービス利用の終期は、有料サービス利用開始日の属する月を初月とし</w:t>
      </w:r>
      <w:r w:rsidR="004D4791" w:rsidRPr="006F0546">
        <w:rPr>
          <w:rFonts w:ascii="游明朝" w:eastAsia="游明朝" w:hAnsi="游明朝" w:cs="Times New Roman" w:hint="eastAsia"/>
        </w:rPr>
        <w:t>て起算した</w:t>
      </w:r>
      <w:r w:rsidR="00D9545C" w:rsidRPr="006F0546">
        <w:rPr>
          <w:rFonts w:ascii="游明朝" w:eastAsia="游明朝" w:hAnsi="游明朝" w:cs="Times New Roman"/>
        </w:rPr>
        <w:t>12</w:t>
      </w:r>
      <w:r w:rsidR="00D9545C" w:rsidRPr="006F0546">
        <w:rPr>
          <w:rFonts w:ascii="游明朝" w:eastAsia="游明朝" w:hAnsi="游明朝" w:cs="Times New Roman" w:hint="eastAsia"/>
        </w:rPr>
        <w:t>か月目の末日（末日が休日の場合は前営業日）とする。</w:t>
      </w:r>
    </w:p>
    <w:p w14:paraId="101496EE" w14:textId="617544AB" w:rsidR="00AE1932" w:rsidRDefault="004628FC"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lastRenderedPageBreak/>
        <w:t>２　前項期間は１回限り</w:t>
      </w:r>
      <w:r w:rsidR="00471518" w:rsidRPr="006F0546">
        <w:rPr>
          <w:rFonts w:ascii="游明朝" w:eastAsia="游明朝" w:hAnsi="游明朝" w:cs="Times New Roman" w:hint="eastAsia"/>
        </w:rPr>
        <w:t>延長</w:t>
      </w:r>
      <w:r w:rsidRPr="006F0546">
        <w:rPr>
          <w:rFonts w:ascii="游明朝" w:eastAsia="游明朝" w:hAnsi="游明朝" w:cs="Times New Roman" w:hint="eastAsia"/>
        </w:rPr>
        <w:t>することができる。ただし、</w:t>
      </w:r>
      <w:r w:rsidR="00885AFE" w:rsidRPr="006F0546">
        <w:rPr>
          <w:rFonts w:hint="eastAsia"/>
        </w:rPr>
        <w:t>管理・運営責任者</w:t>
      </w:r>
      <w:r w:rsidRPr="006F0546">
        <w:rPr>
          <w:rFonts w:ascii="游明朝" w:eastAsia="游明朝" w:hAnsi="游明朝" w:cs="Times New Roman" w:hint="eastAsia"/>
        </w:rPr>
        <w:t>が認めた場合については、最大２回</w:t>
      </w:r>
      <w:r w:rsidR="00825600" w:rsidRPr="006F0546">
        <w:rPr>
          <w:rFonts w:ascii="游明朝" w:eastAsia="游明朝" w:hAnsi="游明朝" w:cs="Times New Roman" w:hint="eastAsia"/>
        </w:rPr>
        <w:t>まで</w:t>
      </w:r>
      <w:r w:rsidR="00471518" w:rsidRPr="006F0546">
        <w:rPr>
          <w:rFonts w:ascii="游明朝" w:eastAsia="游明朝" w:hAnsi="游明朝" w:cs="Times New Roman" w:hint="eastAsia"/>
        </w:rPr>
        <w:t>延長</w:t>
      </w:r>
      <w:r w:rsidRPr="006F0546">
        <w:rPr>
          <w:rFonts w:ascii="游明朝" w:eastAsia="游明朝" w:hAnsi="游明朝" w:cs="Times New Roman" w:hint="eastAsia"/>
        </w:rPr>
        <w:t>することができる。</w:t>
      </w:r>
      <w:r w:rsidR="00D9545C" w:rsidRPr="006F0546">
        <w:rPr>
          <w:rFonts w:ascii="游明朝" w:eastAsia="游明朝" w:hAnsi="游明朝" w:cs="Times New Roman"/>
        </w:rPr>
        <w:t xml:space="preserve"> </w:t>
      </w:r>
    </w:p>
    <w:p w14:paraId="2356C6B3" w14:textId="3EC592A7" w:rsidR="00611890" w:rsidRPr="006F0546" w:rsidRDefault="00611890" w:rsidP="006F0546">
      <w:pPr>
        <w:ind w:left="210" w:hangingChars="100" w:hanging="210"/>
        <w:rPr>
          <w:rFonts w:ascii="游明朝" w:eastAsia="游明朝" w:hAnsi="游明朝" w:cs="Times New Roman"/>
        </w:rPr>
      </w:pPr>
      <w:r>
        <w:rPr>
          <w:rFonts w:ascii="游明朝" w:eastAsia="游明朝" w:hAnsi="游明朝" w:cs="Times New Roman" w:hint="eastAsia"/>
        </w:rPr>
        <w:t>３　前項により延長する場合、</w:t>
      </w:r>
      <w:r w:rsidR="00A8061A">
        <w:rPr>
          <w:rFonts w:ascii="游明朝" w:eastAsia="游明朝" w:hAnsi="游明朝" w:cs="Times New Roman"/>
        </w:rPr>
        <w:t>12</w:t>
      </w:r>
      <w:r w:rsidR="00A8061A">
        <w:rPr>
          <w:rFonts w:ascii="游明朝" w:eastAsia="游明朝" w:hAnsi="游明朝" w:cs="Times New Roman" w:hint="eastAsia"/>
        </w:rPr>
        <w:t>か月未満</w:t>
      </w:r>
      <w:r>
        <w:rPr>
          <w:rFonts w:ascii="游明朝" w:eastAsia="游明朝" w:hAnsi="游明朝" w:cs="Times New Roman" w:hint="eastAsia"/>
        </w:rPr>
        <w:t>での延長を可能とする。</w:t>
      </w:r>
      <w:r w:rsidR="00A8061A">
        <w:rPr>
          <w:rFonts w:ascii="游明朝" w:eastAsia="游明朝" w:hAnsi="游明朝" w:cs="Times New Roman" w:hint="eastAsia"/>
        </w:rPr>
        <w:t>この場合、利用期間は１か月単位で許可を行うものとし、延長回数は前項によるものとする。</w:t>
      </w:r>
    </w:p>
    <w:p w14:paraId="4D43E3A6" w14:textId="77777777" w:rsidR="002E324C" w:rsidRPr="006F0546" w:rsidRDefault="002E324C" w:rsidP="00221D84">
      <w:pPr>
        <w:rPr>
          <w:rFonts w:ascii="游明朝" w:eastAsia="游明朝" w:hAnsi="游明朝" w:cs="Times New Roman"/>
        </w:rPr>
      </w:pPr>
    </w:p>
    <w:p w14:paraId="4FAD68D2" w14:textId="7C4961C1" w:rsidR="002E324C" w:rsidRPr="006F0546" w:rsidRDefault="002E324C" w:rsidP="00221D84">
      <w:pPr>
        <w:rPr>
          <w:rFonts w:ascii="游明朝" w:eastAsia="游明朝" w:hAnsi="游明朝" w:cs="Times New Roman"/>
        </w:rPr>
      </w:pPr>
      <w:r w:rsidRPr="006F0546">
        <w:rPr>
          <w:rFonts w:ascii="游明朝" w:eastAsia="游明朝" w:hAnsi="游明朝" w:cs="Times New Roman" w:hint="eastAsia"/>
        </w:rPr>
        <w:t>（</w:t>
      </w:r>
      <w:r w:rsidR="00ED77E8" w:rsidRPr="006F0546">
        <w:rPr>
          <w:rFonts w:ascii="游明朝" w:eastAsia="游明朝" w:hAnsi="游明朝" w:cs="Times New Roman" w:hint="eastAsia"/>
        </w:rPr>
        <w:t>有料サービスの</w:t>
      </w:r>
      <w:r w:rsidRPr="006F0546">
        <w:rPr>
          <w:rFonts w:ascii="游明朝" w:eastAsia="游明朝" w:hAnsi="游明朝" w:cs="Times New Roman" w:hint="eastAsia"/>
        </w:rPr>
        <w:t>利用料等）</w:t>
      </w:r>
    </w:p>
    <w:p w14:paraId="4A9B17BB" w14:textId="7E7540AE" w:rsidR="002E324C" w:rsidRDefault="002E324C"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第</w:t>
      </w:r>
      <w:r w:rsidR="001A72FF" w:rsidRPr="006F0546">
        <w:rPr>
          <w:rFonts w:ascii="游明朝" w:eastAsia="游明朝" w:hAnsi="游明朝" w:cs="Times New Roman" w:hint="eastAsia"/>
        </w:rPr>
        <w:t>１</w:t>
      </w:r>
      <w:r w:rsidR="00833642" w:rsidRPr="006F0546">
        <w:rPr>
          <w:rFonts w:ascii="游明朝" w:eastAsia="游明朝" w:hAnsi="游明朝" w:cs="Times New Roman" w:hint="eastAsia"/>
        </w:rPr>
        <w:t>７</w:t>
      </w:r>
      <w:r w:rsidRPr="006F0546">
        <w:rPr>
          <w:rFonts w:ascii="游明朝" w:eastAsia="游明朝" w:hAnsi="游明朝" w:cs="Times New Roman" w:hint="eastAsia"/>
        </w:rPr>
        <w:t xml:space="preserve">条　</w:t>
      </w:r>
      <w:r w:rsidR="009522AB" w:rsidRPr="006F0546">
        <w:rPr>
          <w:rFonts w:ascii="游明朝" w:eastAsia="游明朝" w:hAnsi="游明朝" w:cs="Times New Roman" w:hint="eastAsia"/>
        </w:rPr>
        <w:t>有料サービス</w:t>
      </w:r>
      <w:r w:rsidRPr="006F0546">
        <w:rPr>
          <w:rFonts w:ascii="游明朝" w:eastAsia="游明朝" w:hAnsi="游明朝" w:cs="Times New Roman" w:hint="eastAsia"/>
        </w:rPr>
        <w:t>利用者は</w:t>
      </w:r>
      <w:r w:rsidR="000159B0" w:rsidRPr="006F0546">
        <w:rPr>
          <w:rFonts w:ascii="游明朝" w:eastAsia="游明朝" w:hAnsi="游明朝" w:cs="Times New Roman" w:hint="eastAsia"/>
        </w:rPr>
        <w:t>、</w:t>
      </w:r>
      <w:r w:rsidR="00221D84" w:rsidRPr="006F0546">
        <w:rPr>
          <w:rFonts w:ascii="游明朝" w:eastAsia="游明朝" w:hAnsi="游明朝" w:cs="Times New Roman" w:hint="eastAsia"/>
        </w:rPr>
        <w:t>利用を開始する月から起算して、年額</w:t>
      </w:r>
      <w:r w:rsidR="00E419F7" w:rsidRPr="006F0546">
        <w:rPr>
          <w:rFonts w:ascii="游明朝" w:eastAsia="游明朝" w:hAnsi="游明朝" w:cs="Times New Roman" w:hint="eastAsia"/>
        </w:rPr>
        <w:t>１</w:t>
      </w:r>
      <w:r w:rsidR="00221D84" w:rsidRPr="006F0546">
        <w:rPr>
          <w:rFonts w:ascii="游明朝" w:eastAsia="游明朝" w:hAnsi="游明朝" w:cs="Times New Roman" w:hint="eastAsia"/>
        </w:rPr>
        <w:t>２</w:t>
      </w:r>
      <w:r w:rsidR="00E419F7" w:rsidRPr="006F0546">
        <w:rPr>
          <w:rFonts w:ascii="游明朝" w:eastAsia="游明朝" w:hAnsi="游明朝" w:cs="Times New Roman" w:hint="eastAsia"/>
        </w:rPr>
        <w:t>０</w:t>
      </w:r>
      <w:r w:rsidR="00A417BB">
        <w:rPr>
          <w:rFonts w:ascii="游明朝" w:eastAsia="游明朝" w:hAnsi="游明朝" w:cs="Times New Roman" w:hint="eastAsia"/>
        </w:rPr>
        <w:t>，</w:t>
      </w:r>
      <w:r w:rsidR="00E419F7" w:rsidRPr="006F0546">
        <w:rPr>
          <w:rFonts w:ascii="游明朝" w:eastAsia="游明朝" w:hAnsi="游明朝" w:cs="Times New Roman" w:hint="eastAsia"/>
        </w:rPr>
        <w:t>０００</w:t>
      </w:r>
      <w:r w:rsidRPr="006F0546">
        <w:rPr>
          <w:rFonts w:ascii="游明朝" w:eastAsia="游明朝" w:hAnsi="游明朝" w:cs="Times New Roman" w:hint="eastAsia"/>
        </w:rPr>
        <w:t>円（税込）の利用料を支払うものとする。なお、月の途中で</w:t>
      </w:r>
      <w:r w:rsidR="00221D84" w:rsidRPr="006F0546">
        <w:rPr>
          <w:rFonts w:ascii="游明朝" w:eastAsia="游明朝" w:hAnsi="游明朝" w:cs="Times New Roman" w:hint="eastAsia"/>
        </w:rPr>
        <w:t>利用</w:t>
      </w:r>
      <w:r w:rsidRPr="006F0546">
        <w:rPr>
          <w:rFonts w:ascii="游明朝" w:eastAsia="游明朝" w:hAnsi="游明朝" w:cs="Times New Roman" w:hint="eastAsia"/>
        </w:rPr>
        <w:t>を開始または</w:t>
      </w:r>
      <w:r w:rsidR="00221D84" w:rsidRPr="006F0546">
        <w:rPr>
          <w:rFonts w:ascii="游明朝" w:eastAsia="游明朝" w:hAnsi="游明朝" w:cs="Times New Roman" w:hint="eastAsia"/>
        </w:rPr>
        <w:t>利用を中止</w:t>
      </w:r>
      <w:r w:rsidRPr="006F0546">
        <w:rPr>
          <w:rFonts w:ascii="游明朝" w:eastAsia="游明朝" w:hAnsi="游明朝" w:cs="Times New Roman" w:hint="eastAsia"/>
        </w:rPr>
        <w:t>した場合であっても日割り計算は行わないものとする。</w:t>
      </w:r>
    </w:p>
    <w:p w14:paraId="43898C79" w14:textId="1AAB37EA" w:rsidR="00A8061A" w:rsidRPr="006F0546" w:rsidRDefault="00A8061A" w:rsidP="006F0546">
      <w:pPr>
        <w:ind w:left="210" w:hangingChars="100" w:hanging="210"/>
        <w:rPr>
          <w:rFonts w:ascii="游明朝" w:eastAsia="游明朝" w:hAnsi="游明朝" w:cs="Times New Roman"/>
        </w:rPr>
      </w:pPr>
      <w:r>
        <w:rPr>
          <w:rFonts w:ascii="游明朝" w:eastAsia="游明朝" w:hAnsi="游明朝" w:cs="Times New Roman" w:hint="eastAsia"/>
        </w:rPr>
        <w:t xml:space="preserve">２　</w:t>
      </w:r>
      <w:bookmarkStart w:id="5" w:name="_Hlk147415887"/>
      <w:r>
        <w:rPr>
          <w:rFonts w:ascii="游明朝" w:eastAsia="游明朝" w:hAnsi="游明朝" w:cs="Times New Roman" w:hint="eastAsia"/>
        </w:rPr>
        <w:t>第1</w:t>
      </w:r>
      <w:r>
        <w:rPr>
          <w:rFonts w:ascii="游明朝" w:eastAsia="游明朝" w:hAnsi="游明朝" w:cs="Times New Roman"/>
        </w:rPr>
        <w:t>6</w:t>
      </w:r>
      <w:r>
        <w:rPr>
          <w:rFonts w:ascii="游明朝" w:eastAsia="游明朝" w:hAnsi="游明朝" w:cs="Times New Roman" w:hint="eastAsia"/>
        </w:rPr>
        <w:t>条第３項により延長を行う場合の利用料は、月額１０，０００円（税込み）として利用月数を乗じた額を支払うものとする。</w:t>
      </w:r>
      <w:r w:rsidR="009A5070" w:rsidRPr="006F0546">
        <w:rPr>
          <w:rFonts w:ascii="游明朝" w:eastAsia="游明朝" w:hAnsi="游明朝" w:cs="Times New Roman" w:hint="eastAsia"/>
        </w:rPr>
        <w:t>なお、月の途中で利用を開始または利用を中止した場合であっても日割り計算は行わないものとする。</w:t>
      </w:r>
      <w:bookmarkEnd w:id="5"/>
    </w:p>
    <w:p w14:paraId="3AEA39CD" w14:textId="029B0D2D" w:rsidR="002E324C" w:rsidRPr="006F0546" w:rsidRDefault="00AE7E49" w:rsidP="00221D84">
      <w:pPr>
        <w:rPr>
          <w:rFonts w:ascii="游明朝" w:eastAsia="游明朝" w:hAnsi="游明朝" w:cs="Times New Roman"/>
        </w:rPr>
      </w:pPr>
      <w:r>
        <w:rPr>
          <w:rFonts w:ascii="游明朝" w:eastAsia="游明朝" w:hAnsi="游明朝" w:cs="Times New Roman" w:hint="eastAsia"/>
        </w:rPr>
        <w:t>３</w:t>
      </w:r>
      <w:r w:rsidR="002E324C" w:rsidRPr="006F0546">
        <w:rPr>
          <w:rFonts w:ascii="游明朝" w:eastAsia="游明朝" w:hAnsi="游明朝" w:cs="Times New Roman" w:hint="eastAsia"/>
        </w:rPr>
        <w:t xml:space="preserve">　</w:t>
      </w:r>
      <w:r w:rsidR="009522AB" w:rsidRPr="006F0546">
        <w:rPr>
          <w:rFonts w:ascii="游明朝" w:eastAsia="游明朝" w:hAnsi="游明朝" w:cs="Times New Roman" w:hint="eastAsia"/>
        </w:rPr>
        <w:t>有料サービス</w:t>
      </w:r>
      <w:r w:rsidR="002E324C" w:rsidRPr="006F0546">
        <w:rPr>
          <w:rFonts w:ascii="游明朝" w:eastAsia="游明朝" w:hAnsi="游明朝" w:cs="Times New Roman" w:hint="eastAsia"/>
        </w:rPr>
        <w:t>利用者は、前項利用料を指定する期日までに納付しなければならない。</w:t>
      </w:r>
    </w:p>
    <w:p w14:paraId="4B2C4BED" w14:textId="115527D4" w:rsidR="00394924" w:rsidRPr="006F0546" w:rsidRDefault="00AE7E49" w:rsidP="006F0546">
      <w:pPr>
        <w:ind w:left="210" w:hangingChars="100" w:hanging="210"/>
        <w:rPr>
          <w:rFonts w:ascii="游明朝" w:eastAsia="游明朝" w:hAnsi="游明朝"/>
          <w:kern w:val="0"/>
        </w:rPr>
      </w:pPr>
      <w:r>
        <w:rPr>
          <w:rFonts w:ascii="游明朝" w:eastAsia="游明朝" w:hAnsi="游明朝" w:cs="Times New Roman" w:hint="eastAsia"/>
        </w:rPr>
        <w:t>４</w:t>
      </w:r>
      <w:r w:rsidR="002E324C" w:rsidRPr="006F0546">
        <w:rPr>
          <w:rFonts w:ascii="游明朝" w:eastAsia="游明朝" w:hAnsi="游明朝" w:cs="Times New Roman" w:hint="eastAsia"/>
        </w:rPr>
        <w:t xml:space="preserve">　</w:t>
      </w:r>
      <w:bookmarkStart w:id="6" w:name="_Hlk147416270"/>
      <w:r w:rsidR="002E324C" w:rsidRPr="006F0546">
        <w:rPr>
          <w:rFonts w:ascii="游明朝" w:eastAsia="游明朝" w:hAnsi="游明朝" w:cs="Times New Roman" w:hint="eastAsia"/>
        </w:rPr>
        <w:t>既納の利用料は還付しない。ただし</w:t>
      </w:r>
      <w:r w:rsidR="000159B0" w:rsidRPr="006F0546">
        <w:rPr>
          <w:rFonts w:ascii="游明朝" w:eastAsia="游明朝" w:hAnsi="游明朝" w:cs="Times New Roman" w:hint="eastAsia"/>
        </w:rPr>
        <w:t>、</w:t>
      </w:r>
      <w:r w:rsidR="00EB6DAD" w:rsidRPr="006F0546">
        <w:rPr>
          <w:rFonts w:ascii="游明朝" w:eastAsia="游明朝" w:hAnsi="游明朝" w:cs="Times New Roman" w:hint="eastAsia"/>
        </w:rPr>
        <w:t>災害その他有料サービス利用者の責めに帰することができない事由により使用できなくなった場合</w:t>
      </w:r>
      <w:r w:rsidR="000159B0" w:rsidRPr="006F0546">
        <w:rPr>
          <w:rFonts w:ascii="游明朝" w:eastAsia="游明朝" w:hAnsi="游明朝" w:cs="Times New Roman" w:hint="eastAsia"/>
        </w:rPr>
        <w:t>、</w:t>
      </w:r>
      <w:r w:rsidR="002E324C" w:rsidRPr="006F0546">
        <w:rPr>
          <w:rFonts w:ascii="游明朝" w:eastAsia="游明朝" w:hAnsi="游明朝" w:cs="Times New Roman" w:hint="eastAsia"/>
        </w:rPr>
        <w:t>その全部又は一部を還付することがある。</w:t>
      </w:r>
      <w:bookmarkEnd w:id="6"/>
    </w:p>
    <w:p w14:paraId="555AD004" w14:textId="77777777" w:rsidR="00394924" w:rsidRPr="006F0546" w:rsidRDefault="00394924" w:rsidP="00221D84">
      <w:pPr>
        <w:rPr>
          <w:rFonts w:ascii="游明朝" w:eastAsia="游明朝" w:hAnsi="游明朝"/>
          <w:kern w:val="0"/>
        </w:rPr>
      </w:pPr>
    </w:p>
    <w:p w14:paraId="506B91D2" w14:textId="309511E3" w:rsidR="00F45A04" w:rsidRPr="006F0546" w:rsidRDefault="00F45A04" w:rsidP="00221D84">
      <w:pPr>
        <w:rPr>
          <w:rFonts w:ascii="游明朝" w:eastAsia="游明朝" w:hAnsi="游明朝" w:cs="Times New Roman"/>
        </w:rPr>
      </w:pPr>
      <w:r w:rsidRPr="006F0546">
        <w:rPr>
          <w:rFonts w:ascii="游明朝" w:eastAsia="游明朝" w:hAnsi="游明朝" w:cs="Times New Roman" w:hint="eastAsia"/>
        </w:rPr>
        <w:t>（</w:t>
      </w:r>
      <w:r w:rsidR="00ED77E8" w:rsidRPr="006F0546">
        <w:rPr>
          <w:rFonts w:ascii="游明朝" w:eastAsia="游明朝" w:hAnsi="游明朝" w:cs="Times New Roman" w:hint="eastAsia"/>
        </w:rPr>
        <w:t>有料サービス</w:t>
      </w:r>
      <w:r w:rsidRPr="006F0546">
        <w:rPr>
          <w:rFonts w:ascii="游明朝" w:eastAsia="游明朝" w:hAnsi="游明朝" w:cs="Times New Roman" w:hint="eastAsia"/>
        </w:rPr>
        <w:t>利用</w:t>
      </w:r>
      <w:r w:rsidR="00ED77E8" w:rsidRPr="006F0546">
        <w:rPr>
          <w:rFonts w:ascii="游明朝" w:eastAsia="游明朝" w:hAnsi="游明朝" w:cs="Times New Roman" w:hint="eastAsia"/>
        </w:rPr>
        <w:t>の</w:t>
      </w:r>
      <w:r w:rsidRPr="006F0546">
        <w:rPr>
          <w:rFonts w:ascii="游明朝" w:eastAsia="游明朝" w:hAnsi="游明朝" w:cs="Times New Roman" w:hint="eastAsia"/>
        </w:rPr>
        <w:t>取り消し及び中止等）</w:t>
      </w:r>
    </w:p>
    <w:p w14:paraId="49C60AAB" w14:textId="511208A6" w:rsidR="00F45A04" w:rsidRPr="006F0546" w:rsidRDefault="00F45A04"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第</w:t>
      </w:r>
      <w:r w:rsidR="00B949D0" w:rsidRPr="006F0546">
        <w:rPr>
          <w:rFonts w:ascii="游明朝" w:eastAsia="游明朝" w:hAnsi="游明朝" w:cs="Times New Roman" w:hint="eastAsia"/>
        </w:rPr>
        <w:t>１</w:t>
      </w:r>
      <w:r w:rsidR="00833642" w:rsidRPr="006F0546">
        <w:rPr>
          <w:rFonts w:ascii="游明朝" w:eastAsia="游明朝" w:hAnsi="游明朝" w:cs="Times New Roman" w:hint="eastAsia"/>
        </w:rPr>
        <w:t>８</w:t>
      </w:r>
      <w:r w:rsidRPr="006F0546">
        <w:rPr>
          <w:rFonts w:ascii="游明朝" w:eastAsia="游明朝" w:hAnsi="游明朝" w:cs="Times New Roman" w:hint="eastAsia"/>
        </w:rPr>
        <w:t xml:space="preserve">条　</w:t>
      </w:r>
      <w:bookmarkStart w:id="7" w:name="_Hlk147416334"/>
      <w:r w:rsidR="00885AFE" w:rsidRPr="006F0546">
        <w:rPr>
          <w:rFonts w:hint="eastAsia"/>
        </w:rPr>
        <w:t>管理・運営責任者</w:t>
      </w:r>
      <w:r w:rsidRPr="006F0546">
        <w:rPr>
          <w:rFonts w:ascii="游明朝" w:eastAsia="游明朝" w:hAnsi="游明朝" w:cs="Times New Roman" w:hint="eastAsia"/>
        </w:rPr>
        <w:t>は</w:t>
      </w:r>
      <w:r w:rsidR="000159B0" w:rsidRPr="006F0546">
        <w:rPr>
          <w:rFonts w:ascii="游明朝" w:eastAsia="游明朝" w:hAnsi="游明朝" w:cs="Times New Roman" w:hint="eastAsia"/>
        </w:rPr>
        <w:t>、</w:t>
      </w:r>
      <w:r w:rsidRPr="006F0546">
        <w:rPr>
          <w:rFonts w:ascii="游明朝" w:eastAsia="游明朝" w:hAnsi="游明朝" w:cs="Times New Roman" w:hint="eastAsia"/>
        </w:rPr>
        <w:t>次のいずれかに該当するときは</w:t>
      </w:r>
      <w:r w:rsidR="000159B0" w:rsidRPr="006F0546">
        <w:rPr>
          <w:rFonts w:ascii="游明朝" w:eastAsia="游明朝" w:hAnsi="游明朝" w:cs="Times New Roman" w:hint="eastAsia"/>
        </w:rPr>
        <w:t>、</w:t>
      </w:r>
      <w:r w:rsidRPr="006F0546">
        <w:rPr>
          <w:rFonts w:ascii="游明朝" w:eastAsia="游明朝" w:hAnsi="游明朝" w:cs="Times New Roman" w:hint="eastAsia"/>
        </w:rPr>
        <w:t>利用期間中であっても</w:t>
      </w:r>
      <w:r w:rsidR="000159B0" w:rsidRPr="006F0546">
        <w:rPr>
          <w:rFonts w:ascii="游明朝" w:eastAsia="游明朝" w:hAnsi="游明朝" w:cs="Times New Roman" w:hint="eastAsia"/>
        </w:rPr>
        <w:t>、</w:t>
      </w:r>
      <w:r w:rsidR="00221D84" w:rsidRPr="006F0546">
        <w:rPr>
          <w:rFonts w:ascii="游明朝" w:eastAsia="游明朝" w:hAnsi="游明朝" w:cs="Times New Roman" w:hint="eastAsia"/>
        </w:rPr>
        <w:t>有料サービス</w:t>
      </w:r>
      <w:r w:rsidRPr="006F0546">
        <w:rPr>
          <w:rFonts w:ascii="游明朝" w:eastAsia="游明朝" w:hAnsi="游明朝" w:cs="Times New Roman" w:hint="eastAsia"/>
        </w:rPr>
        <w:t>利用者に対し</w:t>
      </w:r>
      <w:r w:rsidR="009522AB" w:rsidRPr="006F0546">
        <w:rPr>
          <w:rFonts w:ascii="游明朝" w:eastAsia="游明朝" w:hAnsi="游明朝" w:cs="Times New Roman" w:hint="eastAsia"/>
        </w:rPr>
        <w:t>有料サービス</w:t>
      </w:r>
      <w:r w:rsidRPr="006F0546">
        <w:rPr>
          <w:rFonts w:ascii="游明朝" w:eastAsia="游明朝" w:hAnsi="游明朝" w:cs="Times New Roman" w:hint="eastAsia"/>
        </w:rPr>
        <w:t>利用の取消し又は中止を命ずることができる。</w:t>
      </w:r>
    </w:p>
    <w:p w14:paraId="4D9412BE" w14:textId="67B52F1E" w:rsidR="00F45A04" w:rsidRPr="006F0546" w:rsidRDefault="00F45A04" w:rsidP="00221D84">
      <w:pPr>
        <w:rPr>
          <w:rFonts w:ascii="游明朝" w:eastAsia="游明朝" w:hAnsi="游明朝" w:cs="Times New Roman"/>
        </w:rPr>
      </w:pPr>
      <w:r w:rsidRPr="006F0546">
        <w:rPr>
          <w:rFonts w:ascii="游明朝" w:eastAsia="游明朝" w:hAnsi="游明朝" w:cs="Times New Roman"/>
        </w:rPr>
        <w:t>(1)</w:t>
      </w:r>
      <w:r w:rsidR="000159B0" w:rsidRPr="006F0546">
        <w:rPr>
          <w:rFonts w:ascii="游明朝" w:eastAsia="游明朝" w:hAnsi="游明朝" w:cs="Times New Roman"/>
        </w:rPr>
        <w:t xml:space="preserve"> </w:t>
      </w:r>
      <w:r w:rsidRPr="006F0546">
        <w:rPr>
          <w:rFonts w:ascii="游明朝" w:eastAsia="游明朝" w:hAnsi="游明朝" w:cs="Times New Roman" w:hint="eastAsia"/>
        </w:rPr>
        <w:t>許可された目的以外に利用したとき</w:t>
      </w:r>
    </w:p>
    <w:p w14:paraId="449FEDF2" w14:textId="2CDD7315" w:rsidR="00F45A04" w:rsidRPr="006F0546" w:rsidRDefault="00F45A04" w:rsidP="00221D84">
      <w:pPr>
        <w:rPr>
          <w:rFonts w:ascii="游明朝" w:eastAsia="游明朝" w:hAnsi="游明朝" w:cs="Times New Roman"/>
        </w:rPr>
      </w:pPr>
      <w:r w:rsidRPr="006F0546">
        <w:rPr>
          <w:rFonts w:ascii="游明朝" w:eastAsia="游明朝" w:hAnsi="游明朝" w:cs="Times New Roman"/>
        </w:rPr>
        <w:t>(2)</w:t>
      </w:r>
      <w:r w:rsidR="000159B0" w:rsidRPr="006F0546">
        <w:rPr>
          <w:rFonts w:ascii="游明朝" w:eastAsia="游明朝" w:hAnsi="游明朝" w:cs="Times New Roman"/>
        </w:rPr>
        <w:t xml:space="preserve"> </w:t>
      </w:r>
      <w:r w:rsidRPr="006F0546">
        <w:rPr>
          <w:rFonts w:ascii="游明朝" w:eastAsia="游明朝" w:hAnsi="游明朝" w:cs="Times New Roman" w:hint="eastAsia"/>
        </w:rPr>
        <w:t>第三者に利用させたとき</w:t>
      </w:r>
    </w:p>
    <w:p w14:paraId="46783E78" w14:textId="4694B6A8" w:rsidR="00F45A04" w:rsidRPr="006F0546" w:rsidRDefault="00F45A04" w:rsidP="00221D84">
      <w:pPr>
        <w:rPr>
          <w:rFonts w:ascii="游明朝" w:eastAsia="游明朝" w:hAnsi="游明朝" w:cs="Times New Roman"/>
        </w:rPr>
      </w:pPr>
      <w:r w:rsidRPr="006F0546">
        <w:rPr>
          <w:rFonts w:ascii="游明朝" w:eastAsia="游明朝" w:hAnsi="游明朝" w:cs="Times New Roman"/>
        </w:rPr>
        <w:t>(3)</w:t>
      </w:r>
      <w:r w:rsidR="000159B0" w:rsidRPr="006F0546">
        <w:rPr>
          <w:rFonts w:ascii="游明朝" w:eastAsia="游明朝" w:hAnsi="游明朝" w:cs="Times New Roman"/>
        </w:rPr>
        <w:t xml:space="preserve"> </w:t>
      </w:r>
      <w:r w:rsidRPr="006F0546">
        <w:rPr>
          <w:rFonts w:ascii="游明朝" w:eastAsia="游明朝" w:hAnsi="游明朝" w:cs="Times New Roman" w:hint="eastAsia"/>
        </w:rPr>
        <w:t>本学又は入居企業の社会的信用を失墜する行為を行ったとき</w:t>
      </w:r>
    </w:p>
    <w:p w14:paraId="0E016E78" w14:textId="0228E7F0" w:rsidR="00F45A04" w:rsidRPr="006F0546" w:rsidRDefault="00F45A04" w:rsidP="00221D84">
      <w:pPr>
        <w:rPr>
          <w:rFonts w:ascii="游明朝" w:eastAsia="游明朝" w:hAnsi="游明朝" w:cs="Times New Roman"/>
        </w:rPr>
      </w:pPr>
      <w:r w:rsidRPr="006F0546">
        <w:rPr>
          <w:rFonts w:ascii="游明朝" w:eastAsia="游明朝" w:hAnsi="游明朝" w:cs="Times New Roman"/>
        </w:rPr>
        <w:t>(4)</w:t>
      </w:r>
      <w:r w:rsidR="000159B0" w:rsidRPr="006F0546">
        <w:rPr>
          <w:rFonts w:ascii="游明朝" w:eastAsia="游明朝" w:hAnsi="游明朝" w:cs="Times New Roman"/>
        </w:rPr>
        <w:t xml:space="preserve"> </w:t>
      </w:r>
      <w:r w:rsidR="00EB6DAD">
        <w:rPr>
          <w:rFonts w:ascii="游明朝" w:eastAsia="游明朝" w:hAnsi="游明朝" w:cs="Times New Roman" w:hint="eastAsia"/>
        </w:rPr>
        <w:t>本学諸規則及び様式1号に定める約款に違反したとき</w:t>
      </w:r>
    </w:p>
    <w:p w14:paraId="22145A42" w14:textId="18E2282A" w:rsidR="00F45A04" w:rsidRPr="006F0546" w:rsidRDefault="0064416D" w:rsidP="00221D84">
      <w:pPr>
        <w:rPr>
          <w:rFonts w:ascii="游明朝" w:eastAsia="游明朝" w:hAnsi="游明朝" w:cs="Times New Roman"/>
        </w:rPr>
      </w:pPr>
      <w:r w:rsidRPr="006F0546">
        <w:rPr>
          <w:rFonts w:ascii="游明朝" w:eastAsia="游明朝" w:hAnsi="游明朝" w:cs="Times New Roman"/>
        </w:rPr>
        <w:t>(</w:t>
      </w:r>
      <w:r w:rsidR="00EB6DAD">
        <w:rPr>
          <w:rFonts w:ascii="游明朝" w:eastAsia="游明朝" w:hAnsi="游明朝" w:cs="Times New Roman"/>
        </w:rPr>
        <w:t>5</w:t>
      </w:r>
      <w:r w:rsidRPr="006F0546">
        <w:rPr>
          <w:rFonts w:ascii="游明朝" w:eastAsia="游明朝" w:hAnsi="游明朝" w:cs="Times New Roman"/>
        </w:rPr>
        <w:t>)</w:t>
      </w:r>
      <w:r w:rsidR="000159B0" w:rsidRPr="006F0546">
        <w:rPr>
          <w:rFonts w:ascii="游明朝" w:eastAsia="游明朝" w:hAnsi="游明朝" w:cs="Times New Roman"/>
        </w:rPr>
        <w:t xml:space="preserve"> </w:t>
      </w:r>
      <w:r w:rsidR="00F45A04" w:rsidRPr="006F0546">
        <w:rPr>
          <w:rFonts w:ascii="游明朝" w:eastAsia="游明朝" w:hAnsi="游明朝" w:cs="Times New Roman" w:hint="eastAsia"/>
        </w:rPr>
        <w:t>災害その他入居企業の責めによらない事由で入居できなくなったとき</w:t>
      </w:r>
    </w:p>
    <w:p w14:paraId="01D75046" w14:textId="20F9B177" w:rsidR="00F45A04" w:rsidRPr="006F0546" w:rsidRDefault="00F45A04"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２　前項のほか</w:t>
      </w:r>
      <w:r w:rsidR="000159B0" w:rsidRPr="006F0546">
        <w:rPr>
          <w:rFonts w:ascii="游明朝" w:eastAsia="游明朝" w:hAnsi="游明朝" w:cs="Times New Roman" w:hint="eastAsia"/>
        </w:rPr>
        <w:t>、</w:t>
      </w:r>
      <w:r w:rsidRPr="006F0546">
        <w:rPr>
          <w:rFonts w:ascii="游明朝" w:eastAsia="游明朝" w:hAnsi="游明朝" w:cs="Times New Roman"/>
        </w:rPr>
        <w:t>HXの運営上特に必要があるときは</w:t>
      </w:r>
      <w:r w:rsidR="000159B0" w:rsidRPr="006F0546">
        <w:rPr>
          <w:rFonts w:ascii="游明朝" w:eastAsia="游明朝" w:hAnsi="游明朝" w:cs="Times New Roman" w:hint="eastAsia"/>
        </w:rPr>
        <w:t>、</w:t>
      </w:r>
      <w:r w:rsidR="009522AB" w:rsidRPr="006F0546">
        <w:rPr>
          <w:rFonts w:ascii="游明朝" w:eastAsia="游明朝" w:hAnsi="游明朝" w:cs="Times New Roman" w:hint="eastAsia"/>
        </w:rPr>
        <w:t>有料サービス</w:t>
      </w:r>
      <w:r w:rsidR="0064416D" w:rsidRPr="006F0546">
        <w:rPr>
          <w:rFonts w:ascii="游明朝" w:eastAsia="游明朝" w:hAnsi="游明朝" w:cs="Times New Roman" w:hint="eastAsia"/>
        </w:rPr>
        <w:t>利用の</w:t>
      </w:r>
      <w:r w:rsidRPr="006F0546">
        <w:rPr>
          <w:rFonts w:ascii="游明朝" w:eastAsia="游明朝" w:hAnsi="游明朝" w:cs="Times New Roman" w:hint="eastAsia"/>
        </w:rPr>
        <w:t>許可を取り消すことができる</w:t>
      </w:r>
      <w:r w:rsidR="000159B0" w:rsidRPr="006F0546">
        <w:rPr>
          <w:rFonts w:ascii="游明朝" w:eastAsia="游明朝" w:hAnsi="游明朝" w:cs="Times New Roman" w:hint="eastAsia"/>
        </w:rPr>
        <w:t>。</w:t>
      </w:r>
      <w:bookmarkEnd w:id="7"/>
    </w:p>
    <w:p w14:paraId="32130724" w14:textId="77777777" w:rsidR="00825600" w:rsidRPr="006F0546" w:rsidRDefault="00825600" w:rsidP="00221D84">
      <w:pPr>
        <w:rPr>
          <w:rFonts w:ascii="游明朝" w:eastAsia="游明朝" w:hAnsi="游明朝" w:cs="Times New Roman"/>
        </w:rPr>
      </w:pPr>
    </w:p>
    <w:p w14:paraId="38741855" w14:textId="203AD9AA" w:rsidR="00825600" w:rsidRPr="006F0546" w:rsidRDefault="00825600" w:rsidP="00221D84">
      <w:pPr>
        <w:rPr>
          <w:rFonts w:ascii="游明朝" w:eastAsia="游明朝" w:hAnsi="游明朝" w:cs="Times New Roman"/>
        </w:rPr>
      </w:pPr>
      <w:r w:rsidRPr="00494B2D">
        <w:rPr>
          <w:rFonts w:ascii="游明朝" w:eastAsia="游明朝" w:hAnsi="游明朝" w:cs="Times New Roman" w:hint="eastAsia"/>
        </w:rPr>
        <w:t>（</w:t>
      </w:r>
      <w:bookmarkStart w:id="8" w:name="_Hlk147416415"/>
      <w:r w:rsidR="004E0CD4" w:rsidRPr="00494B2D">
        <w:rPr>
          <w:rFonts w:ascii="游明朝" w:eastAsia="游明朝" w:hAnsi="游明朝" w:cs="Times New Roman" w:hint="eastAsia"/>
        </w:rPr>
        <w:t>法人会員及び有料サービス利用者</w:t>
      </w:r>
      <w:r w:rsidRPr="00494B2D">
        <w:rPr>
          <w:rFonts w:ascii="游明朝" w:eastAsia="游明朝" w:hAnsi="游明朝" w:cs="Times New Roman" w:hint="eastAsia"/>
        </w:rPr>
        <w:t>の利用内容の変更、利用期間の変更等</w:t>
      </w:r>
      <w:bookmarkEnd w:id="8"/>
      <w:r w:rsidRPr="00494B2D">
        <w:rPr>
          <w:rFonts w:ascii="游明朝" w:eastAsia="游明朝" w:hAnsi="游明朝" w:cs="Times New Roman" w:hint="eastAsia"/>
        </w:rPr>
        <w:t>）</w:t>
      </w:r>
    </w:p>
    <w:p w14:paraId="3D8C4FDD" w14:textId="0AE5B781" w:rsidR="00825600" w:rsidRDefault="001A72FF" w:rsidP="00EB6DAD">
      <w:pPr>
        <w:pStyle w:val="a8"/>
        <w:wordWrap/>
        <w:spacing w:line="240" w:lineRule="auto"/>
        <w:ind w:left="206" w:hangingChars="100" w:hanging="206"/>
        <w:rPr>
          <w:rFonts w:ascii="游明朝" w:eastAsia="游明朝" w:hAnsi="游明朝"/>
        </w:rPr>
      </w:pPr>
      <w:r w:rsidRPr="006F0546">
        <w:rPr>
          <w:rFonts w:ascii="游明朝" w:eastAsia="游明朝" w:hAnsi="游明朝" w:hint="eastAsia"/>
        </w:rPr>
        <w:t>第</w:t>
      </w:r>
      <w:r w:rsidR="002B0C89" w:rsidRPr="006F0546">
        <w:rPr>
          <w:rFonts w:ascii="游明朝" w:eastAsia="游明朝" w:hAnsi="游明朝" w:hint="eastAsia"/>
        </w:rPr>
        <w:t>１</w:t>
      </w:r>
      <w:r w:rsidR="00833642" w:rsidRPr="006F0546">
        <w:rPr>
          <w:rFonts w:ascii="游明朝" w:eastAsia="游明朝" w:hAnsi="游明朝" w:hint="eastAsia"/>
        </w:rPr>
        <w:t>９</w:t>
      </w:r>
      <w:r w:rsidRPr="006F0546">
        <w:rPr>
          <w:rFonts w:ascii="游明朝" w:eastAsia="游明朝" w:hAnsi="游明朝" w:hint="eastAsia"/>
        </w:rPr>
        <w:t>条</w:t>
      </w:r>
      <w:r w:rsidR="00825600" w:rsidRPr="006F0546">
        <w:rPr>
          <w:rFonts w:ascii="游明朝" w:eastAsia="游明朝" w:hAnsi="游明朝" w:hint="eastAsia"/>
        </w:rPr>
        <w:t xml:space="preserve">　</w:t>
      </w:r>
      <w:r w:rsidR="004E0CD4">
        <w:rPr>
          <w:rFonts w:ascii="游明朝" w:eastAsia="游明朝" w:hAnsi="游明朝" w:hint="eastAsia"/>
        </w:rPr>
        <w:t>法人会員</w:t>
      </w:r>
      <w:r w:rsidR="00825600" w:rsidRPr="006F0546">
        <w:rPr>
          <w:rFonts w:ascii="游明朝" w:eastAsia="游明朝" w:hAnsi="游明朝" w:hint="eastAsia"/>
        </w:rPr>
        <w:t>は、利用内容若しくは利用期間を変更し（期間の更新を含む）、又は利用を取りやめる場合は、３０日前までに</w:t>
      </w:r>
      <w:r w:rsidR="00EB6DAD">
        <w:rPr>
          <w:rFonts w:asciiTheme="minorHAnsi" w:eastAsiaTheme="minorHAnsi" w:hAnsiTheme="minorHAnsi" w:hint="eastAsia"/>
        </w:rPr>
        <w:t>様式</w:t>
      </w:r>
      <w:r w:rsidR="00364398">
        <w:rPr>
          <w:rFonts w:asciiTheme="minorHAnsi" w:eastAsiaTheme="minorHAnsi" w:hAnsiTheme="minorHAnsi" w:hint="eastAsia"/>
        </w:rPr>
        <w:t>3</w:t>
      </w:r>
      <w:r w:rsidR="00EB6DAD">
        <w:rPr>
          <w:rFonts w:asciiTheme="minorHAnsi" w:eastAsiaTheme="minorHAnsi" w:hAnsiTheme="minorHAnsi" w:hint="eastAsia"/>
        </w:rPr>
        <w:t>号</w:t>
      </w:r>
      <w:r w:rsidR="00825600" w:rsidRPr="006F0546">
        <w:rPr>
          <w:rFonts w:ascii="游明朝" w:eastAsia="游明朝" w:hAnsi="游明朝" w:hint="eastAsia"/>
        </w:rPr>
        <w:t>により</w:t>
      </w:r>
      <w:r w:rsidR="000159B0" w:rsidRPr="006F0546">
        <w:rPr>
          <w:rFonts w:asciiTheme="minorHAnsi" w:eastAsiaTheme="minorHAnsi" w:hAnsiTheme="minorHAnsi" w:hint="eastAsia"/>
        </w:rPr>
        <w:t>管理</w:t>
      </w:r>
      <w:r w:rsidR="00885AFE" w:rsidRPr="006F0546">
        <w:rPr>
          <w:rFonts w:asciiTheme="minorHAnsi" w:eastAsiaTheme="minorHAnsi" w:hAnsiTheme="minorHAnsi" w:hint="eastAsia"/>
        </w:rPr>
        <w:t>・運営責任者</w:t>
      </w:r>
      <w:r w:rsidR="00825600" w:rsidRPr="006F0546">
        <w:rPr>
          <w:rFonts w:asciiTheme="minorHAnsi" w:eastAsiaTheme="minorHAnsi" w:hAnsiTheme="minorHAnsi" w:hint="eastAsia"/>
        </w:rPr>
        <w:t>に</w:t>
      </w:r>
      <w:r w:rsidR="00825600" w:rsidRPr="006F0546">
        <w:rPr>
          <w:rFonts w:ascii="游明朝" w:eastAsia="游明朝" w:hAnsi="游明朝" w:hint="eastAsia"/>
        </w:rPr>
        <w:t>申請し、その許可を受けなければならない。</w:t>
      </w:r>
    </w:p>
    <w:p w14:paraId="0FF59D67" w14:textId="29BD7EEC" w:rsidR="004E0CD4" w:rsidRPr="006F0546" w:rsidRDefault="004E0CD4" w:rsidP="006F0546">
      <w:pPr>
        <w:pStyle w:val="a8"/>
        <w:wordWrap/>
        <w:spacing w:line="240" w:lineRule="auto"/>
        <w:ind w:left="206" w:hangingChars="100" w:hanging="206"/>
        <w:rPr>
          <w:rFonts w:ascii="游明朝" w:eastAsia="游明朝" w:hAnsi="游明朝"/>
        </w:rPr>
      </w:pPr>
      <w:r>
        <w:rPr>
          <w:rFonts w:ascii="游明朝" w:eastAsia="游明朝" w:hAnsi="游明朝" w:hint="eastAsia"/>
        </w:rPr>
        <w:t>２　法人会員のうち有料サービス利用者は、</w:t>
      </w:r>
      <w:r w:rsidRPr="00A7233E">
        <w:rPr>
          <w:rFonts w:ascii="游明朝" w:eastAsia="游明朝" w:hAnsi="游明朝" w:hint="eastAsia"/>
        </w:rPr>
        <w:t>利用内容若しくは利用期間を変更し（期間の更新を含む）、又は利用を取りやめる場合は、３０日前までに</w:t>
      </w:r>
      <w:r>
        <w:rPr>
          <w:rFonts w:asciiTheme="minorHAnsi" w:eastAsiaTheme="minorHAnsi" w:hAnsiTheme="minorHAnsi" w:hint="eastAsia"/>
        </w:rPr>
        <w:t>様式</w:t>
      </w:r>
      <w:r w:rsidR="00364398">
        <w:rPr>
          <w:rFonts w:asciiTheme="minorHAnsi" w:eastAsiaTheme="minorHAnsi" w:hAnsiTheme="minorHAnsi" w:hint="eastAsia"/>
        </w:rPr>
        <w:t>3号</w:t>
      </w:r>
      <w:r w:rsidRPr="00A7233E">
        <w:rPr>
          <w:rFonts w:ascii="游明朝" w:eastAsia="游明朝" w:hAnsi="游明朝" w:hint="eastAsia"/>
        </w:rPr>
        <w:t>により</w:t>
      </w:r>
      <w:r w:rsidRPr="00A7233E">
        <w:rPr>
          <w:rFonts w:asciiTheme="minorHAnsi" w:eastAsiaTheme="minorHAnsi" w:hAnsiTheme="minorHAnsi" w:hint="eastAsia"/>
        </w:rPr>
        <w:t>管理・運営責任者に</w:t>
      </w:r>
      <w:r w:rsidRPr="00A7233E">
        <w:rPr>
          <w:rFonts w:ascii="游明朝" w:eastAsia="游明朝" w:hAnsi="游明朝" w:hint="eastAsia"/>
        </w:rPr>
        <w:t>申請し、その許可を受けなければならない。</w:t>
      </w:r>
    </w:p>
    <w:p w14:paraId="4AE0941F" w14:textId="65BAD9E8" w:rsidR="00825600" w:rsidRPr="00364398" w:rsidRDefault="004E0CD4" w:rsidP="00364398">
      <w:pPr>
        <w:ind w:left="210" w:hangingChars="100" w:hanging="210"/>
        <w:rPr>
          <w:rFonts w:ascii="游明朝" w:eastAsia="游明朝" w:hAnsi="游明朝" w:cs="Times New Roman"/>
        </w:rPr>
      </w:pPr>
      <w:r>
        <w:rPr>
          <w:rFonts w:ascii="游明朝" w:eastAsia="游明朝" w:hAnsi="游明朝" w:hint="eastAsia"/>
        </w:rPr>
        <w:t>３</w:t>
      </w:r>
      <w:r w:rsidR="00825600" w:rsidRPr="006F0546">
        <w:rPr>
          <w:rFonts w:ascii="游明朝" w:eastAsia="游明朝" w:hAnsi="游明朝" w:hint="eastAsia"/>
        </w:rPr>
        <w:t xml:space="preserve">　</w:t>
      </w:r>
      <w:r w:rsidRPr="00A7233E">
        <w:rPr>
          <w:rFonts w:ascii="游明朝" w:eastAsia="游明朝" w:hAnsi="游明朝" w:cs="Times New Roman" w:hint="eastAsia"/>
        </w:rPr>
        <w:t>前</w:t>
      </w:r>
      <w:r>
        <w:rPr>
          <w:rFonts w:ascii="游明朝" w:eastAsia="游明朝" w:hAnsi="游明朝" w:cs="Times New Roman" w:hint="eastAsia"/>
        </w:rPr>
        <w:t>２</w:t>
      </w:r>
      <w:r w:rsidRPr="00A7233E">
        <w:rPr>
          <w:rFonts w:ascii="游明朝" w:eastAsia="游明朝" w:hAnsi="游明朝" w:cs="Times New Roman" w:hint="eastAsia"/>
        </w:rPr>
        <w:t>項により</w:t>
      </w:r>
      <w:r>
        <w:rPr>
          <w:rFonts w:ascii="游明朝" w:eastAsia="游明朝" w:hAnsi="游明朝" w:hint="eastAsia"/>
        </w:rPr>
        <w:t>利用内容若しくは利用期間の変更</w:t>
      </w:r>
      <w:r>
        <w:rPr>
          <w:rFonts w:ascii="游明朝" w:eastAsia="游明朝" w:hAnsi="游明朝" w:cs="Times New Roman" w:hint="eastAsia"/>
        </w:rPr>
        <w:t>を</w:t>
      </w:r>
      <w:r w:rsidRPr="00A7233E">
        <w:rPr>
          <w:rFonts w:ascii="游明朝" w:eastAsia="游明朝" w:hAnsi="游明朝" w:cs="Times New Roman" w:hint="eastAsia"/>
        </w:rPr>
        <w:t>認</w:t>
      </w:r>
      <w:r>
        <w:rPr>
          <w:rFonts w:ascii="游明朝" w:eastAsia="游明朝" w:hAnsi="游明朝" w:cs="Times New Roman" w:hint="eastAsia"/>
        </w:rPr>
        <w:t>め</w:t>
      </w:r>
      <w:r w:rsidRPr="00A7233E">
        <w:rPr>
          <w:rFonts w:ascii="游明朝" w:eastAsia="游明朝" w:hAnsi="游明朝" w:cs="Times New Roman" w:hint="eastAsia"/>
        </w:rPr>
        <w:t>た場合、</w:t>
      </w:r>
      <w:r w:rsidRPr="00A7233E">
        <w:rPr>
          <w:rFonts w:hint="eastAsia"/>
        </w:rPr>
        <w:t>管理・運営責任者</w:t>
      </w:r>
      <w:r w:rsidRPr="00A7233E">
        <w:rPr>
          <w:rFonts w:ascii="游明朝" w:eastAsia="游明朝" w:hAnsi="游明朝" w:cs="Times New Roman" w:hint="eastAsia"/>
        </w:rPr>
        <w:t>は</w:t>
      </w:r>
      <w:r>
        <w:rPr>
          <w:rFonts w:ascii="游明朝" w:eastAsia="游明朝" w:hAnsi="游明朝" w:cs="Times New Roman" w:hint="eastAsia"/>
        </w:rPr>
        <w:t>法人</w:t>
      </w:r>
      <w:r>
        <w:rPr>
          <w:rFonts w:ascii="游明朝" w:eastAsia="游明朝" w:hAnsi="游明朝" w:cs="Times New Roman" w:hint="eastAsia"/>
        </w:rPr>
        <w:lastRenderedPageBreak/>
        <w:t>会員</w:t>
      </w:r>
      <w:r w:rsidRPr="00A7233E">
        <w:rPr>
          <w:rFonts w:ascii="游明朝" w:eastAsia="游明朝" w:hAnsi="游明朝" w:cs="Times New Roman" w:hint="eastAsia"/>
        </w:rPr>
        <w:t>に対して</w:t>
      </w:r>
      <w:r>
        <w:rPr>
          <w:rFonts w:ascii="游明朝" w:eastAsia="游明朝" w:hAnsi="游明朝" w:cs="Times New Roman" w:hint="eastAsia"/>
        </w:rPr>
        <w:t>様式</w:t>
      </w:r>
      <w:r w:rsidR="00364398">
        <w:rPr>
          <w:rFonts w:ascii="游明朝" w:eastAsia="游明朝" w:hAnsi="游明朝" w:cs="Times New Roman" w:hint="eastAsia"/>
        </w:rPr>
        <w:t>4</w:t>
      </w:r>
      <w:r>
        <w:rPr>
          <w:rFonts w:ascii="游明朝" w:eastAsia="游明朝" w:hAnsi="游明朝" w:cs="Times New Roman" w:hint="eastAsia"/>
        </w:rPr>
        <w:t>号により許可書</w:t>
      </w:r>
      <w:r w:rsidRPr="00A7233E">
        <w:rPr>
          <w:rFonts w:ascii="游明朝" w:eastAsia="游明朝" w:hAnsi="游明朝" w:cs="Times New Roman" w:hint="eastAsia"/>
        </w:rPr>
        <w:t>を交付する。</w:t>
      </w:r>
    </w:p>
    <w:p w14:paraId="0C8E0DDB" w14:textId="77777777" w:rsidR="0064416D" w:rsidRPr="006F0546" w:rsidRDefault="0064416D" w:rsidP="00221D84">
      <w:pPr>
        <w:rPr>
          <w:rFonts w:ascii="游明朝" w:eastAsia="游明朝" w:hAnsi="游明朝" w:cs="Times New Roman"/>
        </w:rPr>
      </w:pPr>
    </w:p>
    <w:p w14:paraId="5AA770FE" w14:textId="0378ACE9" w:rsidR="00F45A04" w:rsidRPr="006F0546" w:rsidRDefault="00F45A04" w:rsidP="00221D84">
      <w:pPr>
        <w:rPr>
          <w:rFonts w:ascii="游明朝" w:eastAsia="游明朝" w:hAnsi="游明朝" w:cs="Times New Roman"/>
        </w:rPr>
      </w:pPr>
      <w:r w:rsidRPr="006F0546">
        <w:rPr>
          <w:rFonts w:ascii="游明朝" w:eastAsia="游明朝" w:hAnsi="游明朝" w:cs="Times New Roman" w:hint="eastAsia"/>
        </w:rPr>
        <w:t>（</w:t>
      </w:r>
      <w:r w:rsidR="00ED77E8" w:rsidRPr="006F0546">
        <w:rPr>
          <w:rFonts w:ascii="游明朝" w:eastAsia="游明朝" w:hAnsi="游明朝" w:cs="Times New Roman" w:hint="eastAsia"/>
        </w:rPr>
        <w:t>有料サービス</w:t>
      </w:r>
      <w:r w:rsidRPr="006F0546">
        <w:rPr>
          <w:rFonts w:ascii="游明朝" w:eastAsia="游明朝" w:hAnsi="游明朝" w:cs="Times New Roman" w:hint="eastAsia"/>
        </w:rPr>
        <w:t>利用上の義務）</w:t>
      </w:r>
    </w:p>
    <w:p w14:paraId="64A6B6CF" w14:textId="0B54B74D" w:rsidR="00F45A04" w:rsidRPr="006F0546" w:rsidRDefault="00F45A04"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第</w:t>
      </w:r>
      <w:r w:rsidR="00833642" w:rsidRPr="006F0546">
        <w:rPr>
          <w:rFonts w:ascii="游明朝" w:eastAsia="游明朝" w:hAnsi="游明朝" w:cs="Times New Roman" w:hint="eastAsia"/>
        </w:rPr>
        <w:t>２０</w:t>
      </w:r>
      <w:r w:rsidRPr="006F0546">
        <w:rPr>
          <w:rFonts w:ascii="游明朝" w:eastAsia="游明朝" w:hAnsi="游明朝" w:cs="Times New Roman" w:hint="eastAsia"/>
        </w:rPr>
        <w:t xml:space="preserve">条　</w:t>
      </w:r>
      <w:r w:rsidR="009522AB" w:rsidRPr="006F0546">
        <w:rPr>
          <w:rFonts w:ascii="游明朝" w:eastAsia="游明朝" w:hAnsi="游明朝" w:cs="Times New Roman" w:hint="eastAsia"/>
        </w:rPr>
        <w:t>有料サービス</w:t>
      </w:r>
      <w:r w:rsidR="0064416D" w:rsidRPr="006F0546">
        <w:rPr>
          <w:rFonts w:ascii="游明朝" w:eastAsia="游明朝" w:hAnsi="游明朝" w:cs="Times New Roman" w:hint="eastAsia"/>
        </w:rPr>
        <w:t>利用者</w:t>
      </w:r>
      <w:r w:rsidRPr="006F0546">
        <w:rPr>
          <w:rFonts w:ascii="游明朝" w:eastAsia="游明朝" w:hAnsi="游明朝" w:cs="Times New Roman" w:hint="eastAsia"/>
        </w:rPr>
        <w:t>は</w:t>
      </w:r>
      <w:r w:rsidR="000159B0" w:rsidRPr="006F0546">
        <w:rPr>
          <w:rFonts w:ascii="游明朝" w:eastAsia="游明朝" w:hAnsi="游明朝" w:cs="Times New Roman" w:hint="eastAsia"/>
        </w:rPr>
        <w:t>、</w:t>
      </w:r>
      <w:r w:rsidRPr="006F0546">
        <w:rPr>
          <w:rFonts w:ascii="游明朝" w:eastAsia="游明朝" w:hAnsi="游明朝" w:cs="Times New Roman" w:hint="eastAsia"/>
        </w:rPr>
        <w:t>利用許可を受けた目的及び方法並びに許可に付された条件に従い</w:t>
      </w:r>
      <w:r w:rsidR="000159B0" w:rsidRPr="006F0546">
        <w:rPr>
          <w:rFonts w:ascii="游明朝" w:eastAsia="游明朝" w:hAnsi="游明朝" w:cs="Times New Roman" w:hint="eastAsia"/>
        </w:rPr>
        <w:t>、</w:t>
      </w:r>
      <w:r w:rsidRPr="006F0546">
        <w:rPr>
          <w:rFonts w:ascii="游明朝" w:eastAsia="游明朝" w:hAnsi="游明朝" w:cs="Times New Roman" w:hint="eastAsia"/>
        </w:rPr>
        <w:t>施設及び設備に対して注意をもって利用しなければならない。</w:t>
      </w:r>
    </w:p>
    <w:p w14:paraId="6AC00AAC" w14:textId="5CDEFD11" w:rsidR="00F45A04" w:rsidRDefault="00F45A04"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 xml:space="preserve">２　</w:t>
      </w:r>
      <w:r w:rsidR="009522AB" w:rsidRPr="006F0546">
        <w:rPr>
          <w:rFonts w:ascii="游明朝" w:eastAsia="游明朝" w:hAnsi="游明朝" w:cs="Times New Roman" w:hint="eastAsia"/>
        </w:rPr>
        <w:t>有料サービス</w:t>
      </w:r>
      <w:r w:rsidR="0064416D" w:rsidRPr="006F0546">
        <w:rPr>
          <w:rFonts w:ascii="游明朝" w:eastAsia="游明朝" w:hAnsi="游明朝" w:cs="Times New Roman" w:hint="eastAsia"/>
        </w:rPr>
        <w:t>利用者</w:t>
      </w:r>
      <w:r w:rsidRPr="006F0546">
        <w:rPr>
          <w:rFonts w:ascii="游明朝" w:eastAsia="游明朝" w:hAnsi="游明朝" w:cs="Times New Roman" w:hint="eastAsia"/>
        </w:rPr>
        <w:t>は</w:t>
      </w:r>
      <w:r w:rsidR="000159B0" w:rsidRPr="006F0546">
        <w:rPr>
          <w:rFonts w:ascii="游明朝" w:eastAsia="游明朝" w:hAnsi="游明朝" w:cs="Times New Roman" w:hint="eastAsia"/>
        </w:rPr>
        <w:t>、</w:t>
      </w:r>
      <w:r w:rsidRPr="006F0546">
        <w:rPr>
          <w:rFonts w:ascii="游明朝" w:eastAsia="游明朝" w:hAnsi="游明朝" w:cs="Times New Roman" w:hint="eastAsia"/>
        </w:rPr>
        <w:t>施設の利用に際し</w:t>
      </w:r>
      <w:r w:rsidR="000159B0" w:rsidRPr="006F0546">
        <w:rPr>
          <w:rFonts w:ascii="游明朝" w:eastAsia="游明朝" w:hAnsi="游明朝" w:cs="Times New Roman" w:hint="eastAsia"/>
        </w:rPr>
        <w:t>、</w:t>
      </w:r>
      <w:r w:rsidRPr="006F0546">
        <w:rPr>
          <w:rFonts w:ascii="游明朝" w:eastAsia="游明朝" w:hAnsi="游明朝" w:cs="Times New Roman" w:hint="eastAsia"/>
        </w:rPr>
        <w:t>関係法令及び本学の諸規則を遵守するとともに</w:t>
      </w:r>
      <w:r w:rsidR="000159B0" w:rsidRPr="006F0546">
        <w:rPr>
          <w:rFonts w:ascii="游明朝" w:eastAsia="游明朝" w:hAnsi="游明朝" w:cs="Times New Roman" w:hint="eastAsia"/>
        </w:rPr>
        <w:t>、</w:t>
      </w:r>
      <w:r w:rsidRPr="006F0546">
        <w:rPr>
          <w:rFonts w:ascii="游明朝" w:eastAsia="游明朝" w:hAnsi="游明朝" w:cs="Times New Roman" w:hint="eastAsia"/>
        </w:rPr>
        <w:t>施設内において行われる業務の安全確保に努めなければならない。</w:t>
      </w:r>
    </w:p>
    <w:p w14:paraId="59FE18AB" w14:textId="4D205466" w:rsidR="002C7A91" w:rsidRPr="006F0546" w:rsidRDefault="002C7A91" w:rsidP="006F0546">
      <w:pPr>
        <w:ind w:left="210" w:hangingChars="100" w:hanging="210"/>
        <w:rPr>
          <w:rFonts w:ascii="游明朝" w:eastAsia="游明朝" w:hAnsi="游明朝" w:cs="Times New Roman"/>
        </w:rPr>
      </w:pPr>
      <w:r>
        <w:rPr>
          <w:rFonts w:ascii="游明朝" w:eastAsia="游明朝" w:hAnsi="游明朝" w:cs="Times New Roman" w:hint="eastAsia"/>
        </w:rPr>
        <w:t xml:space="preserve">３　</w:t>
      </w:r>
      <w:bookmarkStart w:id="9" w:name="_Hlk147416713"/>
      <w:r>
        <w:rPr>
          <w:rFonts w:ascii="游明朝" w:eastAsia="游明朝" w:hAnsi="游明朝" w:cs="Times New Roman" w:hint="eastAsia"/>
        </w:rPr>
        <w:t>有料サービス利用者は、</w:t>
      </w:r>
      <w:r w:rsidR="00E76A61">
        <w:rPr>
          <w:rFonts w:ascii="游明朝" w:eastAsia="游明朝" w:hAnsi="游明朝" w:cs="Times New Roman" w:hint="eastAsia"/>
        </w:rPr>
        <w:t>事業運営の進捗に関して</w:t>
      </w:r>
      <w:r>
        <w:rPr>
          <w:rFonts w:ascii="游明朝" w:eastAsia="游明朝" w:hAnsi="游明朝" w:cs="Times New Roman" w:hint="eastAsia"/>
        </w:rPr>
        <w:t>管理・運営責任者</w:t>
      </w:r>
      <w:r w:rsidR="00E76A61">
        <w:rPr>
          <w:rFonts w:ascii="游明朝" w:eastAsia="游明朝" w:hAnsi="游明朝" w:cs="Times New Roman" w:hint="eastAsia"/>
        </w:rPr>
        <w:t>の求めが</w:t>
      </w:r>
      <w:r w:rsidR="0081569B">
        <w:rPr>
          <w:rFonts w:ascii="游明朝" w:eastAsia="游明朝" w:hAnsi="游明朝" w:cs="Times New Roman" w:hint="eastAsia"/>
        </w:rPr>
        <w:t>あ</w:t>
      </w:r>
      <w:r w:rsidR="00E76A61">
        <w:rPr>
          <w:rFonts w:ascii="游明朝" w:eastAsia="游明朝" w:hAnsi="游明朝" w:cs="Times New Roman" w:hint="eastAsia"/>
        </w:rPr>
        <w:t>った場合は、様式５号により事業進捗の報告をしなければならない。</w:t>
      </w:r>
      <w:bookmarkEnd w:id="9"/>
    </w:p>
    <w:p w14:paraId="02DD2A8A" w14:textId="77777777" w:rsidR="0064416D" w:rsidRPr="006F0546" w:rsidRDefault="0064416D" w:rsidP="00221D84">
      <w:pPr>
        <w:rPr>
          <w:rFonts w:ascii="游明朝" w:eastAsia="游明朝" w:hAnsi="游明朝" w:cs="Times New Roman"/>
        </w:rPr>
      </w:pPr>
    </w:p>
    <w:p w14:paraId="646662C4" w14:textId="33D987BE" w:rsidR="00F45A04" w:rsidRPr="006F0546" w:rsidRDefault="00F45A04" w:rsidP="00221D84">
      <w:pPr>
        <w:rPr>
          <w:rFonts w:ascii="游明朝" w:eastAsia="游明朝" w:hAnsi="游明朝" w:cs="Times New Roman"/>
        </w:rPr>
      </w:pPr>
      <w:r w:rsidRPr="006F0546">
        <w:rPr>
          <w:rFonts w:ascii="游明朝" w:eastAsia="游明朝" w:hAnsi="游明朝" w:cs="Times New Roman" w:hint="eastAsia"/>
        </w:rPr>
        <w:t>（</w:t>
      </w:r>
      <w:r w:rsidR="00B44B51" w:rsidRPr="006F0546">
        <w:rPr>
          <w:rFonts w:ascii="游明朝" w:eastAsia="游明朝" w:hAnsi="游明朝" w:cs="Times New Roman" w:hint="eastAsia"/>
        </w:rPr>
        <w:t>有料サービス</w:t>
      </w:r>
      <w:r w:rsidR="0064416D" w:rsidRPr="006F0546">
        <w:rPr>
          <w:rFonts w:ascii="游明朝" w:eastAsia="游明朝" w:hAnsi="游明朝" w:cs="Times New Roman" w:hint="eastAsia"/>
        </w:rPr>
        <w:t>利用</w:t>
      </w:r>
      <w:r w:rsidRPr="006F0546">
        <w:rPr>
          <w:rFonts w:ascii="游明朝" w:eastAsia="游明朝" w:hAnsi="游明朝" w:cs="Times New Roman" w:hint="eastAsia"/>
        </w:rPr>
        <w:t>の権利譲渡等の禁止）</w:t>
      </w:r>
    </w:p>
    <w:p w14:paraId="46E7E3D3" w14:textId="4964C211" w:rsidR="00F45A04" w:rsidRPr="006F0546" w:rsidRDefault="00394924"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第</w:t>
      </w:r>
      <w:r w:rsidR="001A72FF" w:rsidRPr="006F0546">
        <w:rPr>
          <w:rFonts w:ascii="游明朝" w:eastAsia="游明朝" w:hAnsi="游明朝" w:cs="Times New Roman" w:hint="eastAsia"/>
        </w:rPr>
        <w:t>２</w:t>
      </w:r>
      <w:r w:rsidR="00833642" w:rsidRPr="006F0546">
        <w:rPr>
          <w:rFonts w:ascii="游明朝" w:eastAsia="游明朝" w:hAnsi="游明朝" w:cs="Times New Roman" w:hint="eastAsia"/>
        </w:rPr>
        <w:t>１</w:t>
      </w:r>
      <w:r w:rsidR="00F45A04" w:rsidRPr="006F0546">
        <w:rPr>
          <w:rFonts w:ascii="游明朝" w:eastAsia="游明朝" w:hAnsi="游明朝" w:cs="Times New Roman" w:hint="eastAsia"/>
        </w:rPr>
        <w:t xml:space="preserve">条　</w:t>
      </w:r>
      <w:r w:rsidR="009522AB" w:rsidRPr="006F0546">
        <w:rPr>
          <w:rFonts w:ascii="游明朝" w:eastAsia="游明朝" w:hAnsi="游明朝" w:cs="Times New Roman" w:hint="eastAsia"/>
        </w:rPr>
        <w:t>有料サービス</w:t>
      </w:r>
      <w:r w:rsidR="0064416D" w:rsidRPr="006F0546">
        <w:rPr>
          <w:rFonts w:ascii="游明朝" w:eastAsia="游明朝" w:hAnsi="游明朝" w:cs="Times New Roman" w:hint="eastAsia"/>
        </w:rPr>
        <w:t>利用者</w:t>
      </w:r>
      <w:r w:rsidR="00F45A04" w:rsidRPr="006F0546">
        <w:rPr>
          <w:rFonts w:ascii="游明朝" w:eastAsia="游明朝" w:hAnsi="游明朝" w:cs="Times New Roman" w:hint="eastAsia"/>
        </w:rPr>
        <w:t>は、</w:t>
      </w:r>
      <w:r w:rsidR="00B44B51" w:rsidRPr="006F0546">
        <w:rPr>
          <w:rFonts w:ascii="游明朝" w:eastAsia="游明朝" w:hAnsi="游明朝" w:cs="Times New Roman" w:hint="eastAsia"/>
        </w:rPr>
        <w:t>有料サービス</w:t>
      </w:r>
      <w:r w:rsidR="0064416D" w:rsidRPr="006F0546">
        <w:rPr>
          <w:rFonts w:ascii="游明朝" w:eastAsia="游明朝" w:hAnsi="游明朝" w:cs="Times New Roman" w:hint="eastAsia"/>
        </w:rPr>
        <w:t>利用の</w:t>
      </w:r>
      <w:r w:rsidR="00F45A04" w:rsidRPr="006F0546">
        <w:rPr>
          <w:rFonts w:ascii="游明朝" w:eastAsia="游明朝" w:hAnsi="游明朝" w:cs="Times New Roman" w:hint="eastAsia"/>
        </w:rPr>
        <w:t>権利を譲渡し、又は第三者に使用させてはならない。</w:t>
      </w:r>
    </w:p>
    <w:p w14:paraId="474155A2" w14:textId="77777777" w:rsidR="0064416D" w:rsidRPr="006F0546" w:rsidRDefault="0064416D" w:rsidP="00221D84">
      <w:pPr>
        <w:rPr>
          <w:rFonts w:ascii="游明朝" w:eastAsia="游明朝" w:hAnsi="游明朝" w:cs="Times New Roman"/>
        </w:rPr>
      </w:pPr>
    </w:p>
    <w:p w14:paraId="491C01B3" w14:textId="06D006C4" w:rsidR="00F45A04" w:rsidRPr="006F0546" w:rsidRDefault="00F45A04" w:rsidP="00221D84">
      <w:pPr>
        <w:rPr>
          <w:rFonts w:ascii="游明朝" w:eastAsia="游明朝" w:hAnsi="游明朝" w:cs="Times New Roman"/>
        </w:rPr>
      </w:pPr>
      <w:r w:rsidRPr="006F0546">
        <w:rPr>
          <w:rFonts w:ascii="游明朝" w:eastAsia="游明朝" w:hAnsi="游明朝" w:cs="Times New Roman" w:hint="eastAsia"/>
        </w:rPr>
        <w:t>（</w:t>
      </w:r>
      <w:r w:rsidR="00ED77E8" w:rsidRPr="006F0546">
        <w:rPr>
          <w:rFonts w:ascii="游明朝" w:eastAsia="游明朝" w:hAnsi="游明朝" w:cs="Times New Roman" w:hint="eastAsia"/>
        </w:rPr>
        <w:t>有料サービス</w:t>
      </w:r>
      <w:r w:rsidR="0064416D" w:rsidRPr="006F0546">
        <w:rPr>
          <w:rFonts w:ascii="游明朝" w:eastAsia="游明朝" w:hAnsi="游明朝" w:cs="Times New Roman" w:hint="eastAsia"/>
        </w:rPr>
        <w:t>利用期間終了時</w:t>
      </w:r>
      <w:r w:rsidR="00E104E9" w:rsidRPr="006F0546">
        <w:rPr>
          <w:rFonts w:ascii="游明朝" w:eastAsia="游明朝" w:hAnsi="游明朝" w:cs="Times New Roman" w:hint="eastAsia"/>
        </w:rPr>
        <w:t>等</w:t>
      </w:r>
      <w:r w:rsidR="0064416D" w:rsidRPr="006F0546">
        <w:rPr>
          <w:rFonts w:ascii="游明朝" w:eastAsia="游明朝" w:hAnsi="游明朝" w:cs="Times New Roman" w:hint="eastAsia"/>
        </w:rPr>
        <w:t>の対応</w:t>
      </w:r>
      <w:r w:rsidRPr="006F0546">
        <w:rPr>
          <w:rFonts w:ascii="游明朝" w:eastAsia="游明朝" w:hAnsi="游明朝" w:cs="Times New Roman" w:hint="eastAsia"/>
        </w:rPr>
        <w:t>）</w:t>
      </w:r>
    </w:p>
    <w:p w14:paraId="06702978" w14:textId="53605D17" w:rsidR="0064416D" w:rsidRPr="006F0546" w:rsidRDefault="00F45A04"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第</w:t>
      </w:r>
      <w:r w:rsidR="001A72FF" w:rsidRPr="006F0546">
        <w:rPr>
          <w:rFonts w:ascii="游明朝" w:eastAsia="游明朝" w:hAnsi="游明朝" w:cs="Times New Roman" w:hint="eastAsia"/>
        </w:rPr>
        <w:t>２</w:t>
      </w:r>
      <w:r w:rsidR="00833642" w:rsidRPr="006F0546">
        <w:rPr>
          <w:rFonts w:ascii="游明朝" w:eastAsia="游明朝" w:hAnsi="游明朝" w:cs="Times New Roman" w:hint="eastAsia"/>
        </w:rPr>
        <w:t>２</w:t>
      </w:r>
      <w:r w:rsidRPr="006F0546">
        <w:rPr>
          <w:rFonts w:ascii="游明朝" w:eastAsia="游明朝" w:hAnsi="游明朝" w:cs="Times New Roman" w:hint="eastAsia"/>
        </w:rPr>
        <w:t xml:space="preserve">条　</w:t>
      </w:r>
      <w:r w:rsidR="009522AB" w:rsidRPr="006F0546">
        <w:rPr>
          <w:rFonts w:ascii="游明朝" w:eastAsia="游明朝" w:hAnsi="游明朝" w:cs="Times New Roman" w:hint="eastAsia"/>
        </w:rPr>
        <w:t>有料サービス</w:t>
      </w:r>
      <w:r w:rsidR="0064416D" w:rsidRPr="006F0546">
        <w:rPr>
          <w:rFonts w:ascii="游明朝" w:eastAsia="游明朝" w:hAnsi="游明朝" w:cs="Times New Roman" w:hint="eastAsia"/>
        </w:rPr>
        <w:t>利用者</w:t>
      </w:r>
      <w:r w:rsidRPr="006F0546">
        <w:rPr>
          <w:rFonts w:ascii="游明朝" w:eastAsia="游明朝" w:hAnsi="游明朝" w:cs="Times New Roman" w:hint="eastAsia"/>
        </w:rPr>
        <w:t>は、利用期間が終了したとき、</w:t>
      </w:r>
      <w:r w:rsidR="0064416D" w:rsidRPr="006F0546">
        <w:rPr>
          <w:rFonts w:ascii="游明朝" w:eastAsia="游明朝" w:hAnsi="游明朝" w:cs="Times New Roman" w:hint="eastAsia"/>
        </w:rPr>
        <w:t>または</w:t>
      </w:r>
      <w:r w:rsidRPr="006F0546">
        <w:rPr>
          <w:rFonts w:ascii="游明朝" w:eastAsia="游明朝" w:hAnsi="游明朝" w:cs="Times New Roman" w:hint="eastAsia"/>
        </w:rPr>
        <w:t>第</w:t>
      </w:r>
      <w:r w:rsidR="00815297" w:rsidRPr="006F0546">
        <w:rPr>
          <w:rFonts w:ascii="游明朝" w:eastAsia="游明朝" w:hAnsi="游明朝" w:cs="Times New Roman" w:hint="eastAsia"/>
        </w:rPr>
        <w:t>１</w:t>
      </w:r>
      <w:r w:rsidR="00833642" w:rsidRPr="006F0546">
        <w:rPr>
          <w:rFonts w:ascii="游明朝" w:eastAsia="游明朝" w:hAnsi="游明朝" w:cs="Times New Roman" w:hint="eastAsia"/>
        </w:rPr>
        <w:t>８</w:t>
      </w:r>
      <w:r w:rsidRPr="006F0546">
        <w:rPr>
          <w:rFonts w:ascii="游明朝" w:eastAsia="游明朝" w:hAnsi="游明朝" w:cs="Times New Roman" w:hint="eastAsia"/>
        </w:rPr>
        <w:t>条の規定により</w:t>
      </w:r>
      <w:r w:rsidR="0064416D" w:rsidRPr="006F0546">
        <w:rPr>
          <w:rFonts w:ascii="游明朝" w:eastAsia="游明朝" w:hAnsi="游明朝" w:cs="Times New Roman" w:hint="eastAsia"/>
        </w:rPr>
        <w:t>利用</w:t>
      </w:r>
      <w:r w:rsidRPr="006F0546">
        <w:rPr>
          <w:rFonts w:ascii="游明朝" w:eastAsia="游明朝" w:hAnsi="游明朝" w:cs="Times New Roman" w:hint="eastAsia"/>
        </w:rPr>
        <w:t>許可を取り消され、若しくは中止させられたときは、速やかに</w:t>
      </w:r>
      <w:r w:rsidR="0005530D">
        <w:rPr>
          <w:rFonts w:ascii="游明朝" w:eastAsia="游明朝" w:hAnsi="游明朝" w:cs="Times New Roman" w:hint="eastAsia"/>
        </w:rPr>
        <w:t>第１４条第3項に定める</w:t>
      </w:r>
      <w:r w:rsidRPr="006F0546">
        <w:rPr>
          <w:rFonts w:ascii="游明朝" w:eastAsia="游明朝" w:hAnsi="游明朝" w:cs="Times New Roman" w:hint="eastAsia"/>
        </w:rPr>
        <w:t>商業登記における</w:t>
      </w:r>
      <w:r w:rsidR="0064416D" w:rsidRPr="006F0546">
        <w:rPr>
          <w:rFonts w:ascii="游明朝" w:eastAsia="游明朝" w:hAnsi="游明朝" w:cs="Times New Roman" w:hint="eastAsia"/>
        </w:rPr>
        <w:t>本店所在地の</w:t>
      </w:r>
      <w:r w:rsidRPr="006F0546">
        <w:rPr>
          <w:rFonts w:ascii="游明朝" w:eastAsia="游明朝" w:hAnsi="游明朝" w:cs="Times New Roman" w:hint="eastAsia"/>
        </w:rPr>
        <w:t>変更を行</w:t>
      </w:r>
      <w:r w:rsidR="00E22B02" w:rsidRPr="006F0546">
        <w:rPr>
          <w:rFonts w:ascii="游明朝" w:eastAsia="游明朝" w:hAnsi="游明朝" w:cs="Times New Roman" w:hint="eastAsia"/>
        </w:rPr>
        <w:t>い、</w:t>
      </w:r>
      <w:r w:rsidR="0005530D">
        <w:rPr>
          <w:rFonts w:hint="eastAsia"/>
        </w:rPr>
        <w:t>支援部門</w:t>
      </w:r>
      <w:r w:rsidR="0064416D" w:rsidRPr="006F0546">
        <w:rPr>
          <w:rFonts w:ascii="游明朝" w:eastAsia="游明朝" w:hAnsi="游明朝" w:cs="Times New Roman" w:hint="eastAsia"/>
        </w:rPr>
        <w:t>宛に報告するものとする。</w:t>
      </w:r>
    </w:p>
    <w:p w14:paraId="004445EF" w14:textId="6C227FA7" w:rsidR="00E104E9" w:rsidRPr="006F0546" w:rsidRDefault="00E22B02" w:rsidP="006F0546">
      <w:pPr>
        <w:ind w:left="210" w:hangingChars="100" w:hanging="210"/>
        <w:rPr>
          <w:rFonts w:ascii="游明朝" w:eastAsia="游明朝" w:hAnsi="游明朝" w:cs="Times New Roman"/>
        </w:rPr>
      </w:pPr>
      <w:r w:rsidRPr="006F0546">
        <w:rPr>
          <w:rFonts w:ascii="游明朝" w:eastAsia="游明朝" w:hAnsi="游明朝" w:cs="Times New Roman" w:hint="eastAsia"/>
        </w:rPr>
        <w:t xml:space="preserve">２　</w:t>
      </w:r>
      <w:r w:rsidR="009522AB" w:rsidRPr="006F0546">
        <w:rPr>
          <w:rFonts w:ascii="游明朝" w:eastAsia="游明朝" w:hAnsi="游明朝" w:cs="Times New Roman" w:hint="eastAsia"/>
        </w:rPr>
        <w:t>有料サービス</w:t>
      </w:r>
      <w:r w:rsidR="00E104E9" w:rsidRPr="006F0546">
        <w:rPr>
          <w:rFonts w:ascii="游明朝" w:eastAsia="游明朝" w:hAnsi="游明朝" w:cs="Times New Roman" w:hint="eastAsia"/>
        </w:rPr>
        <w:t>利用者は、利用期間が終了したとき、または第</w:t>
      </w:r>
      <w:r w:rsidR="000159B0" w:rsidRPr="006F0546">
        <w:rPr>
          <w:rFonts w:ascii="游明朝" w:eastAsia="游明朝" w:hAnsi="游明朝" w:cs="Times New Roman" w:hint="eastAsia"/>
        </w:rPr>
        <w:t>１</w:t>
      </w:r>
      <w:r w:rsidR="00833642" w:rsidRPr="006F0546">
        <w:rPr>
          <w:rFonts w:ascii="游明朝" w:eastAsia="游明朝" w:hAnsi="游明朝" w:cs="Times New Roman" w:hint="eastAsia"/>
        </w:rPr>
        <w:t>８</w:t>
      </w:r>
      <w:r w:rsidR="00E104E9" w:rsidRPr="006F0546">
        <w:rPr>
          <w:rFonts w:ascii="游明朝" w:eastAsia="游明朝" w:hAnsi="游明朝" w:cs="Times New Roman" w:hint="eastAsia"/>
        </w:rPr>
        <w:t>条の規定により法人利用の許可を取り消され、若しくは中止させられたときは、速やかに</w:t>
      </w:r>
      <w:r w:rsidR="00E104E9" w:rsidRPr="006F0546">
        <w:rPr>
          <w:rFonts w:ascii="游明朝" w:eastAsia="游明朝" w:hAnsi="游明朝" w:hint="eastAsia"/>
          <w:kern w:val="0"/>
        </w:rPr>
        <w:t>所有物、私物等を撤去しなければならない。</w:t>
      </w:r>
    </w:p>
    <w:p w14:paraId="4D4D2776" w14:textId="09E06A44" w:rsidR="00CE6DCD" w:rsidRPr="007273F6" w:rsidRDefault="00E104E9" w:rsidP="006F0546">
      <w:pPr>
        <w:ind w:left="210" w:hangingChars="100" w:hanging="210"/>
        <w:rPr>
          <w:rFonts w:ascii="游明朝" w:eastAsia="游明朝" w:hAnsi="游明朝"/>
          <w:kern w:val="0"/>
        </w:rPr>
      </w:pPr>
      <w:r w:rsidRPr="006F0546">
        <w:rPr>
          <w:rFonts w:ascii="游明朝" w:eastAsia="游明朝" w:hAnsi="游明朝" w:cs="Times New Roman" w:hint="eastAsia"/>
        </w:rPr>
        <w:t xml:space="preserve">３　</w:t>
      </w:r>
      <w:bookmarkStart w:id="10" w:name="_Hlk147416965"/>
      <w:r w:rsidR="0005530D">
        <w:rPr>
          <w:rFonts w:hint="eastAsia"/>
        </w:rPr>
        <w:t>支援部門</w:t>
      </w:r>
      <w:r w:rsidRPr="006F0546">
        <w:rPr>
          <w:rFonts w:ascii="游明朝" w:eastAsia="游明朝" w:hAnsi="游明朝" w:hint="eastAsia"/>
          <w:kern w:val="0"/>
        </w:rPr>
        <w:t>は、</w:t>
      </w:r>
      <w:r w:rsidR="009522AB" w:rsidRPr="006F0546">
        <w:rPr>
          <w:rFonts w:ascii="游明朝" w:eastAsia="游明朝" w:hAnsi="游明朝" w:cs="Times New Roman" w:hint="eastAsia"/>
        </w:rPr>
        <w:t>有料サービス</w:t>
      </w:r>
      <w:r w:rsidR="00885AFE" w:rsidRPr="006F0546">
        <w:rPr>
          <w:rFonts w:ascii="游明朝" w:eastAsia="游明朝" w:hAnsi="游明朝" w:hint="eastAsia"/>
          <w:kern w:val="0"/>
        </w:rPr>
        <w:t>利用</w:t>
      </w:r>
      <w:r w:rsidRPr="006F0546">
        <w:rPr>
          <w:rFonts w:ascii="游明朝" w:eastAsia="游明朝" w:hAnsi="游明朝" w:hint="eastAsia"/>
          <w:kern w:val="0"/>
        </w:rPr>
        <w:t>者が</w:t>
      </w:r>
      <w:r w:rsidR="000159B0" w:rsidRPr="006F0546">
        <w:rPr>
          <w:rFonts w:ascii="游明朝" w:eastAsia="游明朝" w:hAnsi="游明朝" w:hint="eastAsia"/>
          <w:kern w:val="0"/>
        </w:rPr>
        <w:t>利用</w:t>
      </w:r>
      <w:r w:rsidRPr="006F0546">
        <w:rPr>
          <w:rFonts w:ascii="游明朝" w:eastAsia="游明朝" w:hAnsi="游明朝" w:hint="eastAsia"/>
          <w:kern w:val="0"/>
        </w:rPr>
        <w:t>期間終了後</w:t>
      </w:r>
      <w:r w:rsidR="002C5DAE">
        <w:rPr>
          <w:rFonts w:ascii="游明朝" w:eastAsia="游明朝" w:hAnsi="游明朝" w:hint="eastAsia"/>
          <w:kern w:val="0"/>
        </w:rPr>
        <w:t>３０日</w:t>
      </w:r>
      <w:r w:rsidR="0005530D">
        <w:rPr>
          <w:rFonts w:ascii="游明朝" w:eastAsia="游明朝" w:hAnsi="游明朝" w:hint="eastAsia"/>
          <w:kern w:val="0"/>
        </w:rPr>
        <w:t>を経過した後</w:t>
      </w:r>
      <w:r w:rsidRPr="006F0546">
        <w:rPr>
          <w:rFonts w:ascii="游明朝" w:eastAsia="游明朝" w:hAnsi="游明朝" w:hint="eastAsia"/>
          <w:kern w:val="0"/>
        </w:rPr>
        <w:t>、所有物、私物等を撤去しない場合、撤去及び廃棄を行うものとする</w:t>
      </w:r>
      <w:r w:rsidR="00CE6DCD" w:rsidRPr="006F0546">
        <w:rPr>
          <w:rFonts w:ascii="游明朝" w:eastAsia="游明朝" w:hAnsi="游明朝" w:hint="eastAsia"/>
          <w:kern w:val="0"/>
        </w:rPr>
        <w:t>。</w:t>
      </w:r>
      <w:bookmarkEnd w:id="10"/>
    </w:p>
    <w:p w14:paraId="4CBD592B" w14:textId="77777777" w:rsidR="00945F66" w:rsidRPr="007273F6" w:rsidRDefault="00945F66" w:rsidP="00221D84"/>
    <w:p w14:paraId="1712AB7A" w14:textId="5652F508" w:rsidR="00945F66" w:rsidRPr="007273F6" w:rsidRDefault="00945F66" w:rsidP="00221D84">
      <w:r w:rsidRPr="007273F6">
        <w:rPr>
          <w:rFonts w:hint="eastAsia"/>
        </w:rPr>
        <w:t>第</w:t>
      </w:r>
      <w:r w:rsidR="00B44B51" w:rsidRPr="007273F6">
        <w:rPr>
          <w:rFonts w:hint="eastAsia"/>
        </w:rPr>
        <w:t>４</w:t>
      </w:r>
      <w:r w:rsidRPr="007273F6">
        <w:rPr>
          <w:rFonts w:hint="eastAsia"/>
        </w:rPr>
        <w:t>章　イベント</w:t>
      </w:r>
      <w:r w:rsidR="00B44B51" w:rsidRPr="007273F6">
        <w:rPr>
          <w:rFonts w:hint="eastAsia"/>
        </w:rPr>
        <w:t>・勉強会の</w:t>
      </w:r>
      <w:r w:rsidRPr="007273F6">
        <w:rPr>
          <w:rFonts w:hint="eastAsia"/>
        </w:rPr>
        <w:t>開催</w:t>
      </w:r>
    </w:p>
    <w:p w14:paraId="7A1F9007" w14:textId="77777777" w:rsidR="006C1426" w:rsidRPr="007273F6" w:rsidRDefault="006C1426" w:rsidP="006C1426">
      <w:r w:rsidRPr="007273F6">
        <w:rPr>
          <w:rFonts w:hint="eastAsia"/>
        </w:rPr>
        <w:t>(イベント等の内容)</w:t>
      </w:r>
    </w:p>
    <w:p w14:paraId="27E567B0" w14:textId="0FFF0625" w:rsidR="006C1426" w:rsidRPr="007273F6" w:rsidRDefault="006C1426" w:rsidP="006F0546">
      <w:pPr>
        <w:ind w:left="210" w:hangingChars="100" w:hanging="210"/>
      </w:pPr>
      <w:r w:rsidRPr="007273F6">
        <w:rPr>
          <w:rFonts w:hint="eastAsia"/>
        </w:rPr>
        <w:t>第２</w:t>
      </w:r>
      <w:r>
        <w:rPr>
          <w:rFonts w:hint="eastAsia"/>
        </w:rPr>
        <w:t>３</w:t>
      </w:r>
      <w:r w:rsidRPr="007273F6">
        <w:rPr>
          <w:rFonts w:hint="eastAsia"/>
        </w:rPr>
        <w:t>条　HXにおいて開催できるイベント</w:t>
      </w:r>
      <w:r>
        <w:rPr>
          <w:rFonts w:hint="eastAsia"/>
        </w:rPr>
        <w:t>や勉強会（以下、「イベント等」という）</w:t>
      </w:r>
      <w:r w:rsidRPr="007273F6">
        <w:rPr>
          <w:rFonts w:hint="eastAsia"/>
        </w:rPr>
        <w:t>の内容は原則、</w:t>
      </w:r>
      <w:r w:rsidRPr="007273F6">
        <w:rPr>
          <w:rFonts w:hint="eastAsia"/>
          <w:kern w:val="0"/>
        </w:rPr>
        <w:t>スタートアップ創出や新産業の創出・育成に寄与するもの</w:t>
      </w:r>
      <w:r w:rsidRPr="007273F6">
        <w:rPr>
          <w:rFonts w:hint="eastAsia"/>
        </w:rPr>
        <w:t>とする。</w:t>
      </w:r>
    </w:p>
    <w:p w14:paraId="26C78A41" w14:textId="77777777" w:rsidR="006C1426" w:rsidRPr="007273F6" w:rsidRDefault="006C1426" w:rsidP="006F0546">
      <w:pPr>
        <w:ind w:left="210" w:hangingChars="100" w:hanging="210"/>
      </w:pPr>
      <w:r w:rsidRPr="007273F6">
        <w:rPr>
          <w:rFonts w:hint="eastAsia"/>
        </w:rPr>
        <w:t>２　前項の定めに関わらず、管理・運営責任者が承認したイベント等は開催できるものとする。</w:t>
      </w:r>
    </w:p>
    <w:p w14:paraId="1D3E62EE" w14:textId="77777777" w:rsidR="00C701CB" w:rsidRDefault="00C701CB" w:rsidP="00221D84"/>
    <w:p w14:paraId="42492D87" w14:textId="2535D523" w:rsidR="00945F66" w:rsidRPr="007273F6" w:rsidRDefault="00945F66" w:rsidP="00221D84">
      <w:r w:rsidRPr="007273F6">
        <w:rPr>
          <w:rFonts w:hint="eastAsia"/>
        </w:rPr>
        <w:t>（開催者の範囲）</w:t>
      </w:r>
    </w:p>
    <w:p w14:paraId="0C647574" w14:textId="192958A3" w:rsidR="00945F66" w:rsidRPr="007273F6" w:rsidRDefault="00945F66" w:rsidP="00221D84">
      <w:r w:rsidRPr="007273F6">
        <w:rPr>
          <w:rFonts w:hint="eastAsia"/>
        </w:rPr>
        <w:t>第</w:t>
      </w:r>
      <w:r w:rsidR="00B44B51" w:rsidRPr="007273F6">
        <w:rPr>
          <w:rFonts w:hint="eastAsia"/>
        </w:rPr>
        <w:t>２</w:t>
      </w:r>
      <w:r w:rsidR="006C1426">
        <w:rPr>
          <w:rFonts w:hint="eastAsia"/>
        </w:rPr>
        <w:t>４</w:t>
      </w:r>
      <w:r w:rsidRPr="007273F6">
        <w:rPr>
          <w:rFonts w:hint="eastAsia"/>
        </w:rPr>
        <w:t xml:space="preserve">条　</w:t>
      </w:r>
      <w:r w:rsidR="00B44B51" w:rsidRPr="007273F6">
        <w:rPr>
          <w:rFonts w:hint="eastAsia"/>
        </w:rPr>
        <w:t>イベント等を</w:t>
      </w:r>
      <w:r w:rsidRPr="007273F6">
        <w:rPr>
          <w:rFonts w:hint="eastAsia"/>
        </w:rPr>
        <w:t>開催できる者は、</w:t>
      </w:r>
      <w:r w:rsidR="00B85683" w:rsidRPr="007273F6">
        <w:rPr>
          <w:rFonts w:hint="eastAsia"/>
        </w:rPr>
        <w:t>次の各号のいずれかに該当する者とする。</w:t>
      </w:r>
    </w:p>
    <w:p w14:paraId="04FA9BB7" w14:textId="77777777" w:rsidR="00945F66" w:rsidRPr="007273F6" w:rsidRDefault="00945F66" w:rsidP="00221D84">
      <w:r w:rsidRPr="007273F6">
        <w:rPr>
          <w:rFonts w:hint="eastAsia"/>
        </w:rPr>
        <w:t>(1) 本学の教職員</w:t>
      </w:r>
    </w:p>
    <w:p w14:paraId="1D347447" w14:textId="77777777" w:rsidR="00945F66" w:rsidRPr="007273F6" w:rsidRDefault="00945F66" w:rsidP="00221D84">
      <w:r w:rsidRPr="007273F6">
        <w:rPr>
          <w:rFonts w:hint="eastAsia"/>
        </w:rPr>
        <w:t>(2) 本学の教職員が指導する本学のサークル、学生団体等</w:t>
      </w:r>
    </w:p>
    <w:p w14:paraId="005D957F" w14:textId="77777777" w:rsidR="00945F66" w:rsidRPr="007273F6" w:rsidRDefault="00945F66" w:rsidP="00221D84">
      <w:r w:rsidRPr="007273F6">
        <w:rPr>
          <w:rFonts w:hint="eastAsia"/>
        </w:rPr>
        <w:t>(3) その他HXの管理・運営責任者が適当と認めた者</w:t>
      </w:r>
    </w:p>
    <w:p w14:paraId="213CEA7A" w14:textId="77777777" w:rsidR="00945F66" w:rsidRPr="007273F6" w:rsidRDefault="00945F66" w:rsidP="00221D84"/>
    <w:p w14:paraId="6F8FFEF9" w14:textId="77777777" w:rsidR="00945F66" w:rsidRPr="007273F6" w:rsidRDefault="00945F66" w:rsidP="00221D84">
      <w:r w:rsidRPr="007273F6">
        <w:rPr>
          <w:rFonts w:hint="eastAsia"/>
        </w:rPr>
        <w:t>(イベント等の開催時間)</w:t>
      </w:r>
    </w:p>
    <w:p w14:paraId="02358701" w14:textId="77BBCC37" w:rsidR="00945F66" w:rsidRPr="007273F6" w:rsidRDefault="00945F66" w:rsidP="006F0546">
      <w:pPr>
        <w:ind w:left="210" w:hangingChars="100" w:hanging="210"/>
        <w:rPr>
          <w:rFonts w:ascii="游明朝" w:eastAsia="游明朝" w:hAnsi="游明朝" w:cs="Times New Roman"/>
          <w:kern w:val="0"/>
        </w:rPr>
      </w:pPr>
      <w:r w:rsidRPr="007273F6">
        <w:rPr>
          <w:rFonts w:ascii="游明朝" w:eastAsia="游明朝" w:hAnsi="游明朝" w:cs="Times New Roman" w:hint="eastAsia"/>
          <w:kern w:val="0"/>
        </w:rPr>
        <w:t>第</w:t>
      </w:r>
      <w:r w:rsidR="00590E44" w:rsidRPr="007273F6">
        <w:rPr>
          <w:rFonts w:ascii="游明朝" w:eastAsia="游明朝" w:hAnsi="游明朝" w:cs="Times New Roman" w:hint="eastAsia"/>
          <w:kern w:val="0"/>
        </w:rPr>
        <w:t>２</w:t>
      </w:r>
      <w:r w:rsidR="00833642" w:rsidRPr="007273F6">
        <w:rPr>
          <w:rFonts w:ascii="游明朝" w:eastAsia="游明朝" w:hAnsi="游明朝" w:cs="Times New Roman" w:hint="eastAsia"/>
          <w:kern w:val="0"/>
        </w:rPr>
        <w:t>５</w:t>
      </w:r>
      <w:r w:rsidRPr="007273F6">
        <w:rPr>
          <w:rFonts w:ascii="游明朝" w:eastAsia="游明朝" w:hAnsi="游明朝" w:cs="Times New Roman" w:hint="eastAsia"/>
          <w:kern w:val="0"/>
        </w:rPr>
        <w:t>条　イベント等</w:t>
      </w:r>
      <w:r w:rsidR="00B44B51" w:rsidRPr="007273F6">
        <w:rPr>
          <w:rFonts w:ascii="游明朝" w:eastAsia="游明朝" w:hAnsi="游明朝" w:cs="Times New Roman" w:hint="eastAsia"/>
          <w:kern w:val="0"/>
        </w:rPr>
        <w:t>の</w:t>
      </w:r>
      <w:r w:rsidRPr="007273F6">
        <w:rPr>
          <w:rFonts w:ascii="游明朝" w:eastAsia="游明朝" w:hAnsi="游明朝" w:cs="Times New Roman" w:hint="eastAsia"/>
          <w:kern w:val="0"/>
        </w:rPr>
        <w:t>開催</w:t>
      </w:r>
      <w:r w:rsidR="00B44B51" w:rsidRPr="007273F6">
        <w:rPr>
          <w:rFonts w:ascii="游明朝" w:eastAsia="游明朝" w:hAnsi="游明朝" w:cs="Times New Roman" w:hint="eastAsia"/>
          <w:kern w:val="0"/>
        </w:rPr>
        <w:t>ができる時間</w:t>
      </w:r>
      <w:r w:rsidRPr="007273F6">
        <w:rPr>
          <w:rFonts w:ascii="游明朝" w:eastAsia="游明朝" w:hAnsi="游明朝" w:cs="Times New Roman" w:hint="eastAsia"/>
          <w:kern w:val="0"/>
        </w:rPr>
        <w:t>は、原則、本学の休業日を除く午前１０時から午後</w:t>
      </w:r>
      <w:r w:rsidR="006C1426">
        <w:rPr>
          <w:rFonts w:ascii="游明朝" w:eastAsia="游明朝" w:hAnsi="游明朝" w:cs="Times New Roman" w:hint="eastAsia"/>
          <w:kern w:val="0"/>
        </w:rPr>
        <w:t>５</w:t>
      </w:r>
      <w:r w:rsidRPr="007273F6">
        <w:rPr>
          <w:rFonts w:ascii="游明朝" w:eastAsia="游明朝" w:hAnsi="游明朝" w:cs="Times New Roman" w:hint="eastAsia"/>
          <w:kern w:val="0"/>
        </w:rPr>
        <w:t>時までの間とする。</w:t>
      </w:r>
    </w:p>
    <w:p w14:paraId="5A88DE3E" w14:textId="2F791759" w:rsidR="00945F66" w:rsidRPr="007273F6" w:rsidRDefault="00945F66" w:rsidP="006F0546">
      <w:pPr>
        <w:ind w:left="210" w:hangingChars="100" w:hanging="210"/>
      </w:pPr>
      <w:r w:rsidRPr="007273F6">
        <w:rPr>
          <w:rFonts w:hint="eastAsia"/>
        </w:rPr>
        <w:t>２　午後</w:t>
      </w:r>
      <w:r w:rsidR="00B85683" w:rsidRPr="007273F6">
        <w:rPr>
          <w:rFonts w:hint="eastAsia"/>
        </w:rPr>
        <w:t>5</w:t>
      </w:r>
      <w:r w:rsidRPr="007273F6">
        <w:rPr>
          <w:rFonts w:hint="eastAsia"/>
        </w:rPr>
        <w:t>時以降のイベント等開催は、原則、本学教職員の立ち合いのもとで開催しなければならない。</w:t>
      </w:r>
    </w:p>
    <w:p w14:paraId="4FC2E929" w14:textId="77777777" w:rsidR="00945F66" w:rsidRPr="007273F6" w:rsidRDefault="00945F66" w:rsidP="00221D84"/>
    <w:p w14:paraId="0377A550" w14:textId="77777777" w:rsidR="00945F66" w:rsidRPr="007273F6" w:rsidRDefault="00945F66" w:rsidP="00221D84">
      <w:r w:rsidRPr="007273F6">
        <w:rPr>
          <w:rFonts w:hint="eastAsia"/>
        </w:rPr>
        <w:t>(イベント等開催の申し込み</w:t>
      </w:r>
      <w:r w:rsidRPr="007273F6">
        <w:t>)</w:t>
      </w:r>
    </w:p>
    <w:p w14:paraId="43B09730" w14:textId="73F7BB70" w:rsidR="00945F66" w:rsidRPr="007273F6" w:rsidRDefault="00945F66" w:rsidP="006F0546">
      <w:pPr>
        <w:ind w:left="210" w:hangingChars="100" w:hanging="210"/>
      </w:pPr>
      <w:r w:rsidRPr="007273F6">
        <w:rPr>
          <w:rFonts w:hint="eastAsia"/>
        </w:rPr>
        <w:t>第</w:t>
      </w:r>
      <w:r w:rsidR="00590E44" w:rsidRPr="007273F6">
        <w:rPr>
          <w:rFonts w:hint="eastAsia"/>
        </w:rPr>
        <w:t>２</w:t>
      </w:r>
      <w:r w:rsidR="00833642" w:rsidRPr="007273F6">
        <w:rPr>
          <w:rFonts w:hint="eastAsia"/>
        </w:rPr>
        <w:t>６</w:t>
      </w:r>
      <w:r w:rsidRPr="007273F6">
        <w:rPr>
          <w:rFonts w:hint="eastAsia"/>
        </w:rPr>
        <w:t>条　HXにおいてイベント等開催をしようとする者は、事前に</w:t>
      </w:r>
      <w:r w:rsidR="006C1426">
        <w:rPr>
          <w:rFonts w:hint="eastAsia"/>
        </w:rPr>
        <w:t>支援部門</w:t>
      </w:r>
      <w:r w:rsidRPr="007273F6">
        <w:rPr>
          <w:rFonts w:hint="eastAsia"/>
        </w:rPr>
        <w:t>に連絡し、承認を得なければならない。</w:t>
      </w:r>
    </w:p>
    <w:p w14:paraId="53D2514B" w14:textId="3FC2DD94" w:rsidR="000159B0" w:rsidRPr="007273F6" w:rsidRDefault="00945F66" w:rsidP="00221D84">
      <w:r w:rsidRPr="007273F6">
        <w:rPr>
          <w:rFonts w:hint="eastAsia"/>
        </w:rPr>
        <w:t>２　前項の連絡</w:t>
      </w:r>
      <w:r w:rsidR="00B85683" w:rsidRPr="007273F6">
        <w:rPr>
          <w:rFonts w:hint="eastAsia"/>
        </w:rPr>
        <w:t>・承認</w:t>
      </w:r>
      <w:r w:rsidRPr="007273F6">
        <w:rPr>
          <w:rFonts w:hint="eastAsia"/>
        </w:rPr>
        <w:t>方法は、別途定める</w:t>
      </w:r>
      <w:r w:rsidR="00B85683" w:rsidRPr="007273F6">
        <w:rPr>
          <w:rFonts w:hint="eastAsia"/>
        </w:rPr>
        <w:t>。</w:t>
      </w:r>
    </w:p>
    <w:p w14:paraId="4460EAB6" w14:textId="77777777" w:rsidR="00F17A4D" w:rsidRPr="007273F6" w:rsidRDefault="00F17A4D" w:rsidP="00221D84">
      <w:pPr>
        <w:rPr>
          <w:rFonts w:ascii="游明朝" w:eastAsia="游明朝" w:hAnsi="游明朝"/>
          <w:kern w:val="0"/>
        </w:rPr>
      </w:pPr>
    </w:p>
    <w:p w14:paraId="073BFC78" w14:textId="17969456" w:rsidR="00CE6DCD" w:rsidRPr="007273F6" w:rsidRDefault="00CE6DCD" w:rsidP="00221D84">
      <w:r w:rsidRPr="007273F6">
        <w:rPr>
          <w:rFonts w:hint="eastAsia"/>
        </w:rPr>
        <w:t>第５章　その他</w:t>
      </w:r>
      <w:r w:rsidR="00B949D0" w:rsidRPr="007273F6">
        <w:rPr>
          <w:rFonts w:hint="eastAsia"/>
        </w:rPr>
        <w:t>共通</w:t>
      </w:r>
    </w:p>
    <w:p w14:paraId="6D93EC0E" w14:textId="10D94557" w:rsidR="00B949D0" w:rsidRPr="007273F6" w:rsidRDefault="00B949D0" w:rsidP="00221D84">
      <w:r w:rsidRPr="007273F6">
        <w:rPr>
          <w:rFonts w:hint="eastAsia"/>
        </w:rPr>
        <w:t>（</w:t>
      </w:r>
      <w:r w:rsidR="00815297" w:rsidRPr="007273F6">
        <w:rPr>
          <w:rFonts w:hint="eastAsia"/>
        </w:rPr>
        <w:t>HX</w:t>
      </w:r>
      <w:r w:rsidR="00B85683" w:rsidRPr="007273F6">
        <w:rPr>
          <w:rFonts w:hint="eastAsia"/>
        </w:rPr>
        <w:t>を</w:t>
      </w:r>
      <w:r w:rsidRPr="007273F6">
        <w:rPr>
          <w:rFonts w:hint="eastAsia"/>
        </w:rPr>
        <w:t>利用</w:t>
      </w:r>
      <w:r w:rsidR="00B85683" w:rsidRPr="007273F6">
        <w:rPr>
          <w:rFonts w:hint="eastAsia"/>
        </w:rPr>
        <w:t>する</w:t>
      </w:r>
      <w:r w:rsidRPr="007273F6">
        <w:rPr>
          <w:rFonts w:hint="eastAsia"/>
        </w:rPr>
        <w:t>者の義務）</w:t>
      </w:r>
    </w:p>
    <w:p w14:paraId="5ED3C866" w14:textId="01DEAF34" w:rsidR="00B949D0" w:rsidRPr="007273F6" w:rsidRDefault="00B949D0" w:rsidP="006F0546">
      <w:pPr>
        <w:ind w:left="210" w:hangingChars="100" w:hanging="210"/>
      </w:pPr>
      <w:r w:rsidRPr="007273F6">
        <w:rPr>
          <w:rFonts w:hint="eastAsia"/>
        </w:rPr>
        <w:t>第</w:t>
      </w:r>
      <w:r w:rsidR="00342BBD" w:rsidRPr="007273F6">
        <w:rPr>
          <w:rFonts w:hint="eastAsia"/>
        </w:rPr>
        <w:t>２</w:t>
      </w:r>
      <w:r w:rsidR="00833642" w:rsidRPr="007273F6">
        <w:rPr>
          <w:rFonts w:hint="eastAsia"/>
        </w:rPr>
        <w:t>７</w:t>
      </w:r>
      <w:r w:rsidRPr="007273F6">
        <w:rPr>
          <w:rFonts w:hint="eastAsia"/>
        </w:rPr>
        <w:t xml:space="preserve">条　</w:t>
      </w:r>
      <w:r w:rsidR="00C16D8B" w:rsidRPr="007273F6">
        <w:rPr>
          <w:rFonts w:hint="eastAsia"/>
        </w:rPr>
        <w:t>ＨＸ</w:t>
      </w:r>
      <w:r w:rsidR="00B85683" w:rsidRPr="007273F6">
        <w:rPr>
          <w:rFonts w:hint="eastAsia"/>
        </w:rPr>
        <w:t>の個人会員、法人会員、イベント等を開催する者、その他ＨＸを使用する者(以下、これらを総称して「ＨＸ利用者」という。</w:t>
      </w:r>
      <w:r w:rsidR="00B85683" w:rsidRPr="007273F6">
        <w:t>)</w:t>
      </w:r>
      <w:r w:rsidRPr="007273F6">
        <w:rPr>
          <w:rFonts w:hint="eastAsia"/>
        </w:rPr>
        <w:t>は</w:t>
      </w:r>
      <w:r w:rsidR="000159B0" w:rsidRPr="007273F6">
        <w:rPr>
          <w:rFonts w:hint="eastAsia"/>
        </w:rPr>
        <w:t>、</w:t>
      </w:r>
      <w:r w:rsidRPr="007273F6">
        <w:rPr>
          <w:rFonts w:hint="eastAsia"/>
        </w:rPr>
        <w:t>HX内の設備に対し注意をもって利用しなければならない。</w:t>
      </w:r>
    </w:p>
    <w:p w14:paraId="19E47CC9" w14:textId="77777777" w:rsidR="00B949D0" w:rsidRPr="007273F6" w:rsidRDefault="00B949D0" w:rsidP="00221D84"/>
    <w:p w14:paraId="06CE59D9" w14:textId="43356C29" w:rsidR="00CE6DCD" w:rsidRPr="007273F6" w:rsidRDefault="00CE6DCD" w:rsidP="00221D84">
      <w:r w:rsidRPr="007273F6">
        <w:rPr>
          <w:rFonts w:hint="eastAsia"/>
        </w:rPr>
        <w:t>（禁止事項）</w:t>
      </w:r>
    </w:p>
    <w:p w14:paraId="6B92BDA1" w14:textId="043E454D" w:rsidR="00CE6DCD" w:rsidRPr="007273F6" w:rsidRDefault="00CE6DCD" w:rsidP="006F0546">
      <w:pPr>
        <w:ind w:left="210" w:hangingChars="100" w:hanging="210"/>
      </w:pPr>
      <w:r w:rsidRPr="007273F6">
        <w:rPr>
          <w:rFonts w:ascii="游明朝" w:eastAsia="游明朝" w:hAnsi="游明朝" w:hint="eastAsia"/>
        </w:rPr>
        <w:t>第</w:t>
      </w:r>
      <w:r w:rsidR="001A72FF" w:rsidRPr="007273F6">
        <w:rPr>
          <w:rFonts w:ascii="游明朝" w:eastAsia="游明朝" w:hAnsi="游明朝" w:hint="eastAsia"/>
        </w:rPr>
        <w:t>２</w:t>
      </w:r>
      <w:r w:rsidR="00833642" w:rsidRPr="007273F6">
        <w:rPr>
          <w:rFonts w:ascii="游明朝" w:eastAsia="游明朝" w:hAnsi="游明朝" w:hint="eastAsia"/>
        </w:rPr>
        <w:t>８</w:t>
      </w:r>
      <w:r w:rsidRPr="007273F6">
        <w:rPr>
          <w:rFonts w:ascii="游明朝" w:eastAsia="游明朝" w:hAnsi="游明朝" w:hint="eastAsia"/>
        </w:rPr>
        <w:t xml:space="preserve">条　</w:t>
      </w:r>
      <w:bookmarkStart w:id="11" w:name="_Hlk147417176"/>
      <w:r w:rsidR="00C16D8B" w:rsidRPr="007273F6">
        <w:rPr>
          <w:rFonts w:hint="eastAsia"/>
        </w:rPr>
        <w:t>ＨＸ利用者</w:t>
      </w:r>
      <w:r w:rsidRPr="007273F6">
        <w:rPr>
          <w:rFonts w:ascii="游明朝" w:eastAsia="游明朝" w:hAnsi="游明朝" w:hint="eastAsia"/>
        </w:rPr>
        <w:t>は、次の各号に規定する行為をしてはならない。なお、以下のいずれかに該当する行為を行い、本学、他の</w:t>
      </w:r>
      <w:r w:rsidR="00815297" w:rsidRPr="007273F6">
        <w:rPr>
          <w:rFonts w:ascii="游明朝" w:eastAsia="游明朝" w:hAnsi="游明朝" w:hint="eastAsia"/>
        </w:rPr>
        <w:t>HX</w:t>
      </w:r>
      <w:r w:rsidRPr="007273F6">
        <w:rPr>
          <w:rFonts w:ascii="游明朝" w:eastAsia="游明朝" w:hAnsi="游明朝" w:hint="eastAsia"/>
        </w:rPr>
        <w:t>利用者、その他第三者に損害を及ぼした場合、その損害を賠償しなければならない。</w:t>
      </w:r>
    </w:p>
    <w:p w14:paraId="7781C15F" w14:textId="2A765403" w:rsidR="00CE6DCD" w:rsidRPr="007273F6"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1)</w:t>
      </w:r>
      <w:r w:rsidR="000159B0" w:rsidRPr="007273F6">
        <w:rPr>
          <w:rFonts w:ascii="游明朝" w:eastAsia="游明朝" w:hAnsi="游明朝"/>
        </w:rPr>
        <w:t xml:space="preserve"> </w:t>
      </w:r>
      <w:r w:rsidR="00CE6DCD" w:rsidRPr="007273F6">
        <w:rPr>
          <w:rFonts w:ascii="游明朝" w:eastAsia="游明朝" w:hAnsi="游明朝" w:hint="eastAsia"/>
        </w:rPr>
        <w:t>危険物、ペット、その他他人の迷惑となる物品を持ち込むこと</w:t>
      </w:r>
    </w:p>
    <w:p w14:paraId="47E44B54" w14:textId="1881AE17" w:rsidR="00CE6DCD"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2)</w:t>
      </w:r>
      <w:r w:rsidR="000159B0" w:rsidRPr="007273F6">
        <w:rPr>
          <w:rFonts w:ascii="游明朝" w:eastAsia="游明朝" w:hAnsi="游明朝"/>
        </w:rPr>
        <w:t xml:space="preserve"> </w:t>
      </w:r>
      <w:r w:rsidR="00CE6DCD" w:rsidRPr="007273F6">
        <w:rPr>
          <w:rFonts w:ascii="游明朝" w:eastAsia="游明朝" w:hAnsi="游明朝" w:hint="eastAsia"/>
        </w:rPr>
        <w:t>法令又は公序良俗に反する行為をすること</w:t>
      </w:r>
    </w:p>
    <w:p w14:paraId="1FC883EE" w14:textId="00D89757" w:rsidR="009D7B51" w:rsidRPr="007273F6" w:rsidRDefault="009D7B51" w:rsidP="00221D84">
      <w:pPr>
        <w:snapToGrid w:val="0"/>
        <w:rPr>
          <w:rFonts w:ascii="游明朝" w:eastAsia="游明朝" w:hAnsi="游明朝"/>
        </w:rPr>
      </w:pPr>
      <w:r>
        <w:rPr>
          <w:rFonts w:ascii="游明朝" w:eastAsia="游明朝" w:hAnsi="游明朝" w:hint="eastAsia"/>
        </w:rPr>
        <w:t>(</w:t>
      </w:r>
      <w:r>
        <w:rPr>
          <w:rFonts w:ascii="游明朝" w:eastAsia="游明朝" w:hAnsi="游明朝"/>
        </w:rPr>
        <w:t xml:space="preserve">3) </w:t>
      </w:r>
      <w:r>
        <w:rPr>
          <w:rFonts w:ascii="游明朝" w:eastAsia="游明朝" w:hAnsi="游明朝" w:hint="eastAsia"/>
        </w:rPr>
        <w:t>政治性または宗教性のある活動及び行為</w:t>
      </w:r>
    </w:p>
    <w:p w14:paraId="1C2AAC0F" w14:textId="56F40693" w:rsidR="00CE6DCD" w:rsidRPr="007273F6" w:rsidRDefault="00E419F7" w:rsidP="00221D84">
      <w:pPr>
        <w:snapToGrid w:val="0"/>
        <w:rPr>
          <w:rFonts w:ascii="游明朝" w:eastAsia="游明朝" w:hAnsi="游明朝"/>
        </w:rPr>
      </w:pPr>
      <w:r w:rsidRPr="007273F6">
        <w:rPr>
          <w:rFonts w:ascii="游明朝" w:eastAsia="游明朝" w:hAnsi="游明朝" w:hint="eastAsia"/>
        </w:rPr>
        <w:t>(</w:t>
      </w:r>
      <w:r w:rsidR="009D7B51">
        <w:rPr>
          <w:rFonts w:ascii="游明朝" w:eastAsia="游明朝" w:hAnsi="游明朝"/>
        </w:rPr>
        <w:t>4</w:t>
      </w:r>
      <w:r w:rsidRPr="007273F6">
        <w:rPr>
          <w:rFonts w:ascii="游明朝" w:eastAsia="游明朝" w:hAnsi="游明朝"/>
        </w:rPr>
        <w:t>)</w:t>
      </w:r>
      <w:r w:rsidR="000159B0" w:rsidRPr="007273F6">
        <w:rPr>
          <w:rFonts w:ascii="游明朝" w:eastAsia="游明朝" w:hAnsi="游明朝"/>
        </w:rPr>
        <w:t xml:space="preserve"> </w:t>
      </w:r>
      <w:r w:rsidR="00B949D0" w:rsidRPr="007273F6">
        <w:rPr>
          <w:rFonts w:ascii="游明朝" w:eastAsia="游明朝" w:hAnsi="游明朝" w:hint="eastAsia"/>
        </w:rPr>
        <w:t>ＨＸ</w:t>
      </w:r>
      <w:r w:rsidR="00CE6DCD" w:rsidRPr="007273F6">
        <w:rPr>
          <w:rFonts w:ascii="游明朝" w:eastAsia="游明朝" w:hAnsi="游明朝" w:hint="eastAsia"/>
        </w:rPr>
        <w:t>の円滑な運営、秩序の維持・保全を害する行為</w:t>
      </w:r>
    </w:p>
    <w:p w14:paraId="2C178D6C" w14:textId="6AAD2771" w:rsidR="00CE6DCD" w:rsidRPr="007273F6" w:rsidRDefault="00E419F7" w:rsidP="00221D84">
      <w:pPr>
        <w:snapToGrid w:val="0"/>
        <w:rPr>
          <w:rFonts w:ascii="游明朝" w:eastAsia="游明朝" w:hAnsi="游明朝"/>
        </w:rPr>
      </w:pPr>
      <w:r w:rsidRPr="007273F6">
        <w:rPr>
          <w:rFonts w:ascii="游明朝" w:eastAsia="游明朝" w:hAnsi="游明朝" w:hint="eastAsia"/>
        </w:rPr>
        <w:t>(</w:t>
      </w:r>
      <w:r w:rsidR="009D7B51">
        <w:rPr>
          <w:rFonts w:ascii="游明朝" w:eastAsia="游明朝" w:hAnsi="游明朝"/>
        </w:rPr>
        <w:t>5</w:t>
      </w:r>
      <w:r w:rsidRPr="007273F6">
        <w:rPr>
          <w:rFonts w:ascii="游明朝" w:eastAsia="游明朝" w:hAnsi="游明朝"/>
        </w:rPr>
        <w:t>)</w:t>
      </w:r>
      <w:r w:rsidR="000159B0" w:rsidRPr="007273F6">
        <w:rPr>
          <w:rFonts w:ascii="游明朝" w:eastAsia="游明朝" w:hAnsi="游明朝"/>
        </w:rPr>
        <w:t xml:space="preserve"> </w:t>
      </w:r>
      <w:r w:rsidR="00CE6DCD" w:rsidRPr="007273F6">
        <w:rPr>
          <w:rFonts w:ascii="游明朝" w:eastAsia="游明朝" w:hAnsi="游明朝" w:hint="eastAsia"/>
        </w:rPr>
        <w:t>他の</w:t>
      </w:r>
      <w:r w:rsidR="00815297" w:rsidRPr="007273F6">
        <w:rPr>
          <w:rFonts w:ascii="游明朝" w:eastAsia="游明朝" w:hAnsi="游明朝" w:hint="eastAsia"/>
        </w:rPr>
        <w:t>HX利用</w:t>
      </w:r>
      <w:r w:rsidR="00CE6DCD" w:rsidRPr="007273F6">
        <w:rPr>
          <w:rFonts w:ascii="游明朝" w:eastAsia="游明朝" w:hAnsi="游明朝" w:hint="eastAsia"/>
        </w:rPr>
        <w:t>者の名誉・信用、プライバシー・肖像権等の人格的権利を侵害する行為</w:t>
      </w:r>
    </w:p>
    <w:bookmarkEnd w:id="11"/>
    <w:p w14:paraId="69D4CF37" w14:textId="77777777" w:rsidR="00F30157" w:rsidRPr="007273F6" w:rsidRDefault="00F30157" w:rsidP="00221D84">
      <w:pPr>
        <w:snapToGrid w:val="0"/>
        <w:rPr>
          <w:rFonts w:ascii="游明朝" w:eastAsia="游明朝" w:hAnsi="游明朝"/>
        </w:rPr>
      </w:pPr>
    </w:p>
    <w:p w14:paraId="1E993723" w14:textId="717FF8EB" w:rsidR="00CE6DCD" w:rsidRPr="007273F6" w:rsidRDefault="00815297" w:rsidP="00221D84">
      <w:pPr>
        <w:snapToGrid w:val="0"/>
        <w:rPr>
          <w:rFonts w:ascii="游明朝" w:eastAsia="游明朝" w:hAnsi="游明朝"/>
        </w:rPr>
      </w:pPr>
      <w:r w:rsidRPr="007273F6">
        <w:rPr>
          <w:rFonts w:ascii="游明朝" w:eastAsia="游明朝" w:hAnsi="游明朝" w:hint="eastAsia"/>
        </w:rPr>
        <w:t>（</w:t>
      </w:r>
      <w:r w:rsidR="00CE6DCD" w:rsidRPr="007273F6">
        <w:rPr>
          <w:rFonts w:ascii="游明朝" w:eastAsia="游明朝" w:hAnsi="游明朝" w:hint="eastAsia"/>
        </w:rPr>
        <w:t>反社会的勢力の排除）</w:t>
      </w:r>
    </w:p>
    <w:p w14:paraId="76E4F774" w14:textId="264A7694" w:rsidR="00CE6DCD" w:rsidRPr="007273F6" w:rsidRDefault="00CE6DCD" w:rsidP="00221D84">
      <w:pPr>
        <w:snapToGrid w:val="0"/>
        <w:rPr>
          <w:rFonts w:ascii="游明朝" w:eastAsia="游明朝" w:hAnsi="游明朝"/>
        </w:rPr>
      </w:pPr>
      <w:r w:rsidRPr="007273F6">
        <w:rPr>
          <w:rFonts w:ascii="游明朝" w:eastAsia="游明朝" w:hAnsi="游明朝" w:hint="eastAsia"/>
        </w:rPr>
        <w:t>第</w:t>
      </w:r>
      <w:r w:rsidR="001A72FF" w:rsidRPr="007273F6">
        <w:rPr>
          <w:rFonts w:ascii="游明朝" w:eastAsia="游明朝" w:hAnsi="游明朝" w:hint="eastAsia"/>
        </w:rPr>
        <w:t>２</w:t>
      </w:r>
      <w:r w:rsidR="00833642" w:rsidRPr="007273F6">
        <w:rPr>
          <w:rFonts w:ascii="游明朝" w:eastAsia="游明朝" w:hAnsi="游明朝" w:hint="eastAsia"/>
        </w:rPr>
        <w:t>９</w:t>
      </w:r>
      <w:r w:rsidRPr="007273F6">
        <w:rPr>
          <w:rFonts w:ascii="游明朝" w:eastAsia="游明朝" w:hAnsi="游明朝" w:hint="eastAsia"/>
        </w:rPr>
        <w:t>条　次の各号に該当する者は、</w:t>
      </w:r>
      <w:r w:rsidR="00815297" w:rsidRPr="007273F6">
        <w:rPr>
          <w:rFonts w:ascii="游明朝" w:eastAsia="游明朝" w:hAnsi="游明朝" w:hint="eastAsia"/>
        </w:rPr>
        <w:t>H</w:t>
      </w:r>
      <w:r w:rsidR="00815297" w:rsidRPr="007273F6">
        <w:rPr>
          <w:rFonts w:ascii="游明朝" w:eastAsia="游明朝" w:hAnsi="游明朝"/>
        </w:rPr>
        <w:t>X</w:t>
      </w:r>
      <w:r w:rsidRPr="007273F6">
        <w:rPr>
          <w:rFonts w:ascii="游明朝" w:eastAsia="游明朝" w:hAnsi="游明朝" w:hint="eastAsia"/>
        </w:rPr>
        <w:t>を</w:t>
      </w:r>
      <w:r w:rsidR="00B85683" w:rsidRPr="007273F6">
        <w:rPr>
          <w:rFonts w:ascii="游明朝" w:eastAsia="游明朝" w:hAnsi="游明朝" w:hint="eastAsia"/>
        </w:rPr>
        <w:t>利用</w:t>
      </w:r>
      <w:r w:rsidRPr="007273F6">
        <w:rPr>
          <w:rFonts w:ascii="游明朝" w:eastAsia="游明朝" w:hAnsi="游明朝" w:hint="eastAsia"/>
        </w:rPr>
        <w:t>することができない。</w:t>
      </w:r>
    </w:p>
    <w:p w14:paraId="48F610C1" w14:textId="1A7C91F7" w:rsidR="00CE6DCD" w:rsidRPr="007273F6"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1)</w:t>
      </w:r>
      <w:r w:rsidR="000159B0" w:rsidRPr="007273F6">
        <w:rPr>
          <w:rFonts w:ascii="游明朝" w:eastAsia="游明朝" w:hAnsi="游明朝"/>
        </w:rPr>
        <w:t xml:space="preserve"> </w:t>
      </w:r>
      <w:r w:rsidR="00CE6DCD" w:rsidRPr="007273F6">
        <w:rPr>
          <w:rFonts w:ascii="游明朝" w:eastAsia="游明朝" w:hAnsi="游明朝" w:hint="eastAsia"/>
        </w:rPr>
        <w:t>暴力団</w:t>
      </w:r>
    </w:p>
    <w:p w14:paraId="22EDA072" w14:textId="37F8706C" w:rsidR="00CE6DCD" w:rsidRPr="007273F6"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2)</w:t>
      </w:r>
      <w:r w:rsidR="000159B0" w:rsidRPr="007273F6">
        <w:rPr>
          <w:rFonts w:ascii="游明朝" w:eastAsia="游明朝" w:hAnsi="游明朝"/>
        </w:rPr>
        <w:t xml:space="preserve"> </w:t>
      </w:r>
      <w:r w:rsidR="00CE6DCD" w:rsidRPr="007273F6">
        <w:rPr>
          <w:rFonts w:ascii="游明朝" w:eastAsia="游明朝" w:hAnsi="游明朝" w:hint="eastAsia"/>
        </w:rPr>
        <w:t>暴力団員（暴力団員でなくなった日から５年を経過しない者を含む。）</w:t>
      </w:r>
    </w:p>
    <w:p w14:paraId="1130F136" w14:textId="50FDA1D8" w:rsidR="00CE6DCD" w:rsidRPr="007273F6"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3)</w:t>
      </w:r>
      <w:r w:rsidR="000159B0" w:rsidRPr="007273F6">
        <w:rPr>
          <w:rFonts w:ascii="游明朝" w:eastAsia="游明朝" w:hAnsi="游明朝"/>
        </w:rPr>
        <w:t xml:space="preserve"> </w:t>
      </w:r>
      <w:r w:rsidR="00CE6DCD" w:rsidRPr="007273F6">
        <w:rPr>
          <w:rFonts w:ascii="游明朝" w:eastAsia="游明朝" w:hAnsi="游明朝" w:hint="eastAsia"/>
        </w:rPr>
        <w:t>暴力団準構成員</w:t>
      </w:r>
    </w:p>
    <w:p w14:paraId="1DA25626" w14:textId="2D36C7AB" w:rsidR="00CE6DCD" w:rsidRPr="007273F6"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4)</w:t>
      </w:r>
      <w:r w:rsidR="000159B0" w:rsidRPr="007273F6">
        <w:rPr>
          <w:rFonts w:ascii="游明朝" w:eastAsia="游明朝" w:hAnsi="游明朝"/>
        </w:rPr>
        <w:t xml:space="preserve"> </w:t>
      </w:r>
      <w:r w:rsidR="00CE6DCD" w:rsidRPr="007273F6">
        <w:rPr>
          <w:rFonts w:ascii="游明朝" w:eastAsia="游明朝" w:hAnsi="游明朝" w:hint="eastAsia"/>
        </w:rPr>
        <w:t>暴力団関係企業</w:t>
      </w:r>
    </w:p>
    <w:p w14:paraId="6033BC29" w14:textId="2996A9B0" w:rsidR="00E419F7" w:rsidRPr="007273F6"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5)</w:t>
      </w:r>
      <w:r w:rsidR="000159B0" w:rsidRPr="007273F6">
        <w:rPr>
          <w:rFonts w:ascii="游明朝" w:eastAsia="游明朝" w:hAnsi="游明朝"/>
        </w:rPr>
        <w:t xml:space="preserve"> </w:t>
      </w:r>
      <w:r w:rsidR="00CE6DCD" w:rsidRPr="007273F6">
        <w:rPr>
          <w:rFonts w:ascii="游明朝" w:eastAsia="游明朝" w:hAnsi="游明朝" w:hint="eastAsia"/>
        </w:rPr>
        <w:t>総会屋等、社会運動等標ぼうゴロ又は特殊知能暴力集団等</w:t>
      </w:r>
    </w:p>
    <w:p w14:paraId="7416AE8F" w14:textId="13F8921E" w:rsidR="00CE6DCD" w:rsidRPr="007273F6"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6)</w:t>
      </w:r>
      <w:r w:rsidR="000159B0" w:rsidRPr="007273F6">
        <w:rPr>
          <w:rFonts w:ascii="游明朝" w:eastAsia="游明朝" w:hAnsi="游明朝"/>
        </w:rPr>
        <w:t xml:space="preserve"> </w:t>
      </w:r>
      <w:r w:rsidR="00CE6DCD" w:rsidRPr="007273F6">
        <w:rPr>
          <w:rFonts w:ascii="游明朝" w:eastAsia="游明朝" w:hAnsi="游明朝" w:hint="eastAsia"/>
        </w:rPr>
        <w:t>その他前各号に準ずる者</w:t>
      </w:r>
    </w:p>
    <w:p w14:paraId="25338EE0" w14:textId="1C6446CD" w:rsidR="00CE6DCD" w:rsidRPr="007273F6" w:rsidRDefault="00CE6DCD" w:rsidP="006F0546">
      <w:pPr>
        <w:snapToGrid w:val="0"/>
        <w:ind w:left="210" w:hangingChars="100" w:hanging="210"/>
        <w:rPr>
          <w:rFonts w:ascii="游明朝" w:eastAsia="游明朝" w:hAnsi="游明朝"/>
        </w:rPr>
      </w:pPr>
      <w:r w:rsidRPr="007273F6">
        <w:rPr>
          <w:rFonts w:ascii="游明朝" w:eastAsia="游明朝" w:hAnsi="游明朝" w:hint="eastAsia"/>
        </w:rPr>
        <w:lastRenderedPageBreak/>
        <w:t xml:space="preserve">２　</w:t>
      </w:r>
      <w:r w:rsidR="00815297" w:rsidRPr="007273F6">
        <w:rPr>
          <w:rFonts w:ascii="游明朝" w:eastAsia="游明朝" w:hAnsi="游明朝" w:hint="eastAsia"/>
        </w:rPr>
        <w:t>HX</w:t>
      </w:r>
      <w:r w:rsidR="00815297" w:rsidRPr="007273F6">
        <w:rPr>
          <w:rFonts w:hint="eastAsia"/>
        </w:rPr>
        <w:t>利用者はHX</w:t>
      </w:r>
      <w:r w:rsidRPr="007273F6">
        <w:rPr>
          <w:rFonts w:ascii="游明朝" w:eastAsia="游明朝" w:hAnsi="游明朝" w:hint="eastAsia"/>
        </w:rPr>
        <w:t>、自ら又は第三者を介して次の各号に該当する行為を行わないものとする。</w:t>
      </w:r>
    </w:p>
    <w:p w14:paraId="45FCE2A5" w14:textId="420A3FD2" w:rsidR="00CE6DCD" w:rsidRPr="007273F6"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1)</w:t>
      </w:r>
      <w:r w:rsidR="000159B0" w:rsidRPr="007273F6">
        <w:rPr>
          <w:rFonts w:ascii="游明朝" w:eastAsia="游明朝" w:hAnsi="游明朝"/>
        </w:rPr>
        <w:t xml:space="preserve"> </w:t>
      </w:r>
      <w:r w:rsidR="00CE6DCD" w:rsidRPr="007273F6">
        <w:rPr>
          <w:rFonts w:ascii="游明朝" w:eastAsia="游明朝" w:hAnsi="游明朝" w:hint="eastAsia"/>
        </w:rPr>
        <w:t>暴力的な要求行為</w:t>
      </w:r>
    </w:p>
    <w:p w14:paraId="118FA16C" w14:textId="1E3F3A9A" w:rsidR="00CE6DCD" w:rsidRPr="007273F6"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2)</w:t>
      </w:r>
      <w:r w:rsidR="000159B0" w:rsidRPr="007273F6">
        <w:rPr>
          <w:rFonts w:ascii="游明朝" w:eastAsia="游明朝" w:hAnsi="游明朝"/>
        </w:rPr>
        <w:t xml:space="preserve"> </w:t>
      </w:r>
      <w:r w:rsidR="00CE6DCD" w:rsidRPr="007273F6">
        <w:rPr>
          <w:rFonts w:ascii="游明朝" w:eastAsia="游明朝" w:hAnsi="游明朝" w:hint="eastAsia"/>
        </w:rPr>
        <w:t>法的な責任を超えた不当な要求行為</w:t>
      </w:r>
    </w:p>
    <w:p w14:paraId="4E3058AB" w14:textId="7AB7DB37" w:rsidR="00CE6DCD" w:rsidRPr="007273F6"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3)</w:t>
      </w:r>
      <w:r w:rsidR="000159B0" w:rsidRPr="007273F6">
        <w:rPr>
          <w:rFonts w:ascii="游明朝" w:eastAsia="游明朝" w:hAnsi="游明朝"/>
        </w:rPr>
        <w:t xml:space="preserve"> </w:t>
      </w:r>
      <w:r w:rsidR="00CE6DCD" w:rsidRPr="007273F6">
        <w:rPr>
          <w:rFonts w:ascii="游明朝" w:eastAsia="游明朝" w:hAnsi="游明朝" w:hint="eastAsia"/>
        </w:rPr>
        <w:t>取引に関して、脅迫的な言動をし、又は暴力を用いる行為</w:t>
      </w:r>
    </w:p>
    <w:p w14:paraId="0D966A38" w14:textId="7A61D2CD" w:rsidR="00E419F7" w:rsidRPr="007273F6" w:rsidRDefault="00E419F7" w:rsidP="00221D84">
      <w:pPr>
        <w:snapToGrid w:val="0"/>
        <w:rPr>
          <w:rFonts w:ascii="游明朝" w:eastAsia="游明朝" w:hAnsi="游明朝"/>
        </w:rPr>
      </w:pPr>
      <w:r w:rsidRPr="007273F6">
        <w:rPr>
          <w:rFonts w:ascii="游明朝" w:eastAsia="游明朝" w:hAnsi="游明朝" w:hint="eastAsia"/>
        </w:rPr>
        <w:t>(</w:t>
      </w:r>
      <w:r w:rsidRPr="007273F6">
        <w:rPr>
          <w:rFonts w:ascii="游明朝" w:eastAsia="游明朝" w:hAnsi="游明朝"/>
        </w:rPr>
        <w:t>4)</w:t>
      </w:r>
      <w:r w:rsidR="000159B0" w:rsidRPr="007273F6">
        <w:rPr>
          <w:rFonts w:ascii="游明朝" w:eastAsia="游明朝" w:hAnsi="游明朝"/>
        </w:rPr>
        <w:t xml:space="preserve"> </w:t>
      </w:r>
      <w:r w:rsidR="00CE6DCD" w:rsidRPr="007273F6">
        <w:rPr>
          <w:rFonts w:ascii="游明朝" w:eastAsia="游明朝" w:hAnsi="游明朝" w:hint="eastAsia"/>
        </w:rPr>
        <w:t>風説を流布し、偽計を用い又は威力を用いて相手方の信用を毀損し、又は相手方の業務</w:t>
      </w:r>
    </w:p>
    <w:p w14:paraId="2FC666F2" w14:textId="0532EC0D" w:rsidR="00CE6DCD" w:rsidRPr="007273F6" w:rsidRDefault="00CE6DCD" w:rsidP="00221D84">
      <w:pPr>
        <w:snapToGrid w:val="0"/>
        <w:ind w:firstLineChars="200" w:firstLine="420"/>
        <w:rPr>
          <w:rFonts w:ascii="游明朝" w:eastAsia="游明朝" w:hAnsi="游明朝"/>
        </w:rPr>
      </w:pPr>
      <w:r w:rsidRPr="007273F6">
        <w:rPr>
          <w:rFonts w:ascii="游明朝" w:eastAsia="游明朝" w:hAnsi="游明朝" w:hint="eastAsia"/>
        </w:rPr>
        <w:t>を妨害する行為</w:t>
      </w:r>
    </w:p>
    <w:p w14:paraId="69682F0C" w14:textId="6F18DE30" w:rsidR="00CE6DCD" w:rsidRPr="007273F6" w:rsidRDefault="00CE6DCD" w:rsidP="00221D84">
      <w:pPr>
        <w:pStyle w:val="a7"/>
        <w:numPr>
          <w:ilvl w:val="0"/>
          <w:numId w:val="3"/>
        </w:numPr>
        <w:snapToGrid w:val="0"/>
        <w:ind w:leftChars="0"/>
        <w:rPr>
          <w:rFonts w:ascii="游明朝" w:eastAsia="游明朝" w:hAnsi="游明朝"/>
        </w:rPr>
      </w:pPr>
      <w:r w:rsidRPr="007273F6">
        <w:rPr>
          <w:rFonts w:ascii="游明朝" w:eastAsia="游明朝" w:hAnsi="游明朝" w:hint="eastAsia"/>
        </w:rPr>
        <w:t>その他前各号に準ずる行為</w:t>
      </w:r>
    </w:p>
    <w:p w14:paraId="2D084020" w14:textId="77777777" w:rsidR="00B949D0" w:rsidRPr="007273F6" w:rsidRDefault="00B949D0" w:rsidP="00221D84">
      <w:pPr>
        <w:snapToGrid w:val="0"/>
        <w:rPr>
          <w:rFonts w:ascii="游明朝" w:eastAsia="游明朝" w:hAnsi="游明朝"/>
        </w:rPr>
      </w:pPr>
    </w:p>
    <w:p w14:paraId="51160042" w14:textId="0A9FBC52" w:rsidR="00B949D0" w:rsidRPr="007273F6" w:rsidRDefault="00B949D0" w:rsidP="00221D84">
      <w:pPr>
        <w:snapToGrid w:val="0"/>
        <w:rPr>
          <w:rFonts w:ascii="游明朝" w:eastAsia="游明朝" w:hAnsi="游明朝"/>
        </w:rPr>
      </w:pPr>
      <w:r w:rsidRPr="007273F6">
        <w:rPr>
          <w:rFonts w:ascii="游明朝" w:eastAsia="游明朝" w:hAnsi="游明朝" w:hint="eastAsia"/>
        </w:rPr>
        <w:t>（損害賠償）</w:t>
      </w:r>
    </w:p>
    <w:p w14:paraId="2118370D" w14:textId="0D48ADA2" w:rsidR="00815297" w:rsidRPr="007273F6" w:rsidRDefault="00B949D0" w:rsidP="00221D84">
      <w:pPr>
        <w:snapToGrid w:val="0"/>
        <w:ind w:left="218" w:hangingChars="104" w:hanging="218"/>
        <w:rPr>
          <w:rFonts w:ascii="游明朝" w:eastAsia="游明朝" w:hAnsi="游明朝"/>
        </w:rPr>
      </w:pPr>
      <w:r w:rsidRPr="007273F6">
        <w:rPr>
          <w:rFonts w:ascii="游明朝" w:eastAsia="游明朝" w:hAnsi="游明朝" w:hint="eastAsia"/>
        </w:rPr>
        <w:t>第</w:t>
      </w:r>
      <w:r w:rsidR="00833642" w:rsidRPr="007273F6">
        <w:rPr>
          <w:rFonts w:ascii="游明朝" w:eastAsia="游明朝" w:hAnsi="游明朝" w:hint="eastAsia"/>
        </w:rPr>
        <w:t>３０</w:t>
      </w:r>
      <w:r w:rsidRPr="007273F6">
        <w:rPr>
          <w:rFonts w:ascii="游明朝" w:eastAsia="游明朝" w:hAnsi="游明朝" w:hint="eastAsia"/>
        </w:rPr>
        <w:t xml:space="preserve">条　</w:t>
      </w:r>
      <w:r w:rsidR="00C16D8B" w:rsidRPr="007273F6">
        <w:rPr>
          <w:rFonts w:hint="eastAsia"/>
        </w:rPr>
        <w:t>ＨＸ利用者</w:t>
      </w:r>
      <w:r w:rsidRPr="007273F6">
        <w:rPr>
          <w:rFonts w:ascii="游明朝" w:eastAsia="游明朝" w:hAnsi="游明朝" w:hint="eastAsia"/>
        </w:rPr>
        <w:t>がＨＸの設備、備品等を破損し、若しくは滅失した場合又は</w:t>
      </w:r>
      <w:r w:rsidR="00815297" w:rsidRPr="007273F6">
        <w:rPr>
          <w:rFonts w:ascii="游明朝" w:eastAsia="游明朝" w:hAnsi="游明朝" w:hint="eastAsia"/>
        </w:rPr>
        <w:t>利用</w:t>
      </w:r>
      <w:r w:rsidRPr="007273F6">
        <w:rPr>
          <w:rFonts w:ascii="游明朝" w:eastAsia="游明朝" w:hAnsi="游明朝" w:hint="eastAsia"/>
        </w:rPr>
        <w:t>の許</w:t>
      </w:r>
    </w:p>
    <w:p w14:paraId="5414D544" w14:textId="0FCF1C6E" w:rsidR="00B949D0" w:rsidRPr="007273F6" w:rsidRDefault="00B949D0" w:rsidP="006F0546">
      <w:pPr>
        <w:snapToGrid w:val="0"/>
        <w:ind w:leftChars="100" w:left="218" w:hangingChars="4" w:hanging="8"/>
        <w:rPr>
          <w:rFonts w:ascii="游明朝" w:eastAsia="游明朝" w:hAnsi="游明朝"/>
        </w:rPr>
      </w:pPr>
      <w:r w:rsidRPr="007273F6">
        <w:rPr>
          <w:rFonts w:ascii="游明朝" w:eastAsia="游明朝" w:hAnsi="游明朝" w:hint="eastAsia"/>
        </w:rPr>
        <w:t>可条件（別に締結する契約を含む）に定める義務を履行しない場合は、それ</w:t>
      </w:r>
      <w:r w:rsidR="00C16D8B" w:rsidRPr="007273F6">
        <w:rPr>
          <w:rFonts w:ascii="游明朝" w:eastAsia="游明朝" w:hAnsi="游明朝" w:hint="eastAsia"/>
        </w:rPr>
        <w:t>に</w:t>
      </w:r>
      <w:r w:rsidRPr="007273F6">
        <w:rPr>
          <w:rFonts w:ascii="游明朝" w:eastAsia="游明朝" w:hAnsi="游明朝" w:hint="eastAsia"/>
        </w:rPr>
        <w:t>よって生じた損害を賠償しなければならない。</w:t>
      </w:r>
    </w:p>
    <w:p w14:paraId="26A1895C" w14:textId="77777777" w:rsidR="00CE6DCD" w:rsidRPr="007273F6" w:rsidRDefault="00CE6DCD" w:rsidP="00221D84"/>
    <w:bookmarkEnd w:id="1"/>
    <w:p w14:paraId="6EF2355D" w14:textId="23514556" w:rsidR="00394924" w:rsidRPr="007273F6" w:rsidRDefault="00394924" w:rsidP="00221D84">
      <w:r w:rsidRPr="007273F6">
        <w:rPr>
          <w:rFonts w:hint="eastAsia"/>
        </w:rPr>
        <w:t>（免責事項）</w:t>
      </w:r>
    </w:p>
    <w:p w14:paraId="5CF62E97" w14:textId="6AB106CD" w:rsidR="00394924" w:rsidRDefault="00394924" w:rsidP="006F0546">
      <w:pPr>
        <w:ind w:left="210" w:hangingChars="100" w:hanging="210"/>
      </w:pPr>
      <w:r w:rsidRPr="007273F6">
        <w:rPr>
          <w:rFonts w:hint="eastAsia"/>
        </w:rPr>
        <w:t>第</w:t>
      </w:r>
      <w:r w:rsidR="00590E44" w:rsidRPr="007273F6">
        <w:rPr>
          <w:rFonts w:hint="eastAsia"/>
        </w:rPr>
        <w:t>３</w:t>
      </w:r>
      <w:r w:rsidR="00833642" w:rsidRPr="007273F6">
        <w:rPr>
          <w:rFonts w:hint="eastAsia"/>
        </w:rPr>
        <w:t>１</w:t>
      </w:r>
      <w:r w:rsidRPr="007273F6">
        <w:rPr>
          <w:rFonts w:hint="eastAsia"/>
        </w:rPr>
        <w:t>条　本学は</w:t>
      </w:r>
      <w:r w:rsidR="00C16D8B" w:rsidRPr="007273F6">
        <w:rPr>
          <w:rFonts w:hint="eastAsia"/>
        </w:rPr>
        <w:t>ＨＸ利用者</w:t>
      </w:r>
      <w:r w:rsidRPr="007273F6">
        <w:rPr>
          <w:rFonts w:hint="eastAsia"/>
        </w:rPr>
        <w:t>が自らの所有物、私物等を紛失又は破損した場合、一切の責を負わない。</w:t>
      </w:r>
    </w:p>
    <w:p w14:paraId="40887096" w14:textId="77777777" w:rsidR="00D902AF" w:rsidRPr="007273F6" w:rsidRDefault="00D902AF" w:rsidP="00646694"/>
    <w:bookmarkEnd w:id="2"/>
    <w:p w14:paraId="719EAA25" w14:textId="77777777" w:rsidR="00394924" w:rsidRPr="007273F6" w:rsidRDefault="00394924" w:rsidP="00221D84">
      <w:pPr>
        <w:rPr>
          <w:rFonts w:ascii="游明朝" w:eastAsia="游明朝" w:hAnsi="游明朝" w:cs="Times New Roman"/>
        </w:rPr>
      </w:pPr>
    </w:p>
    <w:p w14:paraId="7348F708" w14:textId="3FCD9D0F" w:rsidR="006C1426" w:rsidRPr="007273F6" w:rsidRDefault="00665777" w:rsidP="00221D84">
      <w:pPr>
        <w:rPr>
          <w:rFonts w:ascii="游明朝" w:eastAsia="游明朝" w:hAnsi="游明朝" w:cs="Times New Roman"/>
        </w:rPr>
      </w:pPr>
      <w:r w:rsidRPr="007273F6">
        <w:rPr>
          <w:rFonts w:ascii="游明朝" w:eastAsia="游明朝" w:hAnsi="游明朝" w:cs="Times New Roman" w:hint="eastAsia"/>
        </w:rPr>
        <w:t xml:space="preserve">附　則　</w:t>
      </w:r>
    </w:p>
    <w:p w14:paraId="1089FBAD" w14:textId="2B32E6F5" w:rsidR="00665777" w:rsidRPr="000771F2" w:rsidRDefault="00665777" w:rsidP="00221D84">
      <w:pPr>
        <w:rPr>
          <w:rFonts w:ascii="游明朝" w:eastAsia="游明朝" w:hAnsi="游明朝" w:cs="Times New Roman"/>
        </w:rPr>
      </w:pPr>
      <w:r w:rsidRPr="007273F6">
        <w:rPr>
          <w:rFonts w:ascii="游明朝" w:eastAsia="游明朝" w:hAnsi="游明朝" w:cs="Times New Roman" w:hint="eastAsia"/>
        </w:rPr>
        <w:t>この内規は、令和5年</w:t>
      </w:r>
      <w:r w:rsidR="00D902AF">
        <w:rPr>
          <w:rFonts w:ascii="游明朝" w:eastAsia="游明朝" w:hAnsi="游明朝" w:cs="Times New Roman" w:hint="eastAsia"/>
        </w:rPr>
        <w:t>1</w:t>
      </w:r>
      <w:r w:rsidR="00D902AF">
        <w:rPr>
          <w:rFonts w:ascii="游明朝" w:eastAsia="游明朝" w:hAnsi="游明朝" w:cs="Times New Roman"/>
        </w:rPr>
        <w:t>1</w:t>
      </w:r>
      <w:r w:rsidRPr="007273F6">
        <w:rPr>
          <w:rFonts w:ascii="游明朝" w:eastAsia="游明朝" w:hAnsi="游明朝" w:cs="Times New Roman" w:hint="eastAsia"/>
        </w:rPr>
        <w:t>月１日から施行する。</w:t>
      </w:r>
    </w:p>
    <w:bookmarkEnd w:id="4"/>
    <w:bookmarkEnd w:id="3"/>
    <w:p w14:paraId="1C753539" w14:textId="77777777" w:rsidR="006620A4" w:rsidRPr="00D902AF" w:rsidRDefault="006620A4" w:rsidP="00221D84">
      <w:pPr>
        <w:rPr>
          <w:rFonts w:ascii="游明朝" w:eastAsia="游明朝" w:hAnsi="游明朝" w:cs="Times New Roman"/>
        </w:rPr>
      </w:pPr>
    </w:p>
    <w:p w14:paraId="643C0E56" w14:textId="77777777" w:rsidR="006620A4" w:rsidRPr="000771F2" w:rsidRDefault="006620A4" w:rsidP="00221D84">
      <w:pPr>
        <w:rPr>
          <w:rFonts w:ascii="游明朝" w:eastAsia="游明朝" w:hAnsi="游明朝" w:cs="Times New Roman"/>
        </w:rPr>
      </w:pPr>
    </w:p>
    <w:sectPr w:rsidR="006620A4" w:rsidRPr="000771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C142" w14:textId="77777777" w:rsidR="00EA01B8" w:rsidRDefault="00EA01B8" w:rsidP="004C6EEB">
      <w:r>
        <w:separator/>
      </w:r>
    </w:p>
  </w:endnote>
  <w:endnote w:type="continuationSeparator" w:id="0">
    <w:p w14:paraId="2AC575BB" w14:textId="77777777" w:rsidR="00EA01B8" w:rsidRDefault="00EA01B8" w:rsidP="004C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0221" w14:textId="77777777" w:rsidR="00EA01B8" w:rsidRDefault="00EA01B8" w:rsidP="004C6EEB">
      <w:r>
        <w:separator/>
      </w:r>
    </w:p>
  </w:footnote>
  <w:footnote w:type="continuationSeparator" w:id="0">
    <w:p w14:paraId="768D3371" w14:textId="77777777" w:rsidR="00EA01B8" w:rsidRDefault="00EA01B8" w:rsidP="004C6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4306"/>
    <w:multiLevelType w:val="hybridMultilevel"/>
    <w:tmpl w:val="59BABE78"/>
    <w:lvl w:ilvl="0" w:tplc="D55E30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475A5E"/>
    <w:multiLevelType w:val="hybridMultilevel"/>
    <w:tmpl w:val="439E6774"/>
    <w:lvl w:ilvl="0" w:tplc="8AD6AEAA">
      <w:numFmt w:val="japaneseCounting"/>
      <w:lvlText w:val="第%1条"/>
      <w:lvlJc w:val="left"/>
      <w:pPr>
        <w:ind w:left="840" w:hanging="840"/>
      </w:pPr>
      <w:rPr>
        <w:rFonts w:asciiTheme="minorHAnsi" w:eastAsiaTheme="minorEastAsia" w:hAnsiTheme="minorHAnsi"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7B496D"/>
    <w:multiLevelType w:val="hybridMultilevel"/>
    <w:tmpl w:val="22F67C08"/>
    <w:lvl w:ilvl="0" w:tplc="93024616">
      <w:numFmt w:val="japaneseCounting"/>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113870"/>
    <w:multiLevelType w:val="hybridMultilevel"/>
    <w:tmpl w:val="34E0014C"/>
    <w:lvl w:ilvl="0" w:tplc="C03436FE">
      <w:start w:val="1"/>
      <w:numFmt w:val="decimal"/>
      <w:lvlText w:val="(%1)"/>
      <w:lvlJc w:val="left"/>
      <w:pPr>
        <w:ind w:left="396" w:hanging="396"/>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05520C"/>
    <w:multiLevelType w:val="hybridMultilevel"/>
    <w:tmpl w:val="182A896C"/>
    <w:lvl w:ilvl="0" w:tplc="4B961CE0">
      <w:start w:val="1"/>
      <w:numFmt w:val="decimal"/>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85103A"/>
    <w:multiLevelType w:val="hybridMultilevel"/>
    <w:tmpl w:val="F92CAA5A"/>
    <w:lvl w:ilvl="0" w:tplc="E902AB58">
      <w:numFmt w:val="japaneseCounting"/>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DA556C"/>
    <w:multiLevelType w:val="hybridMultilevel"/>
    <w:tmpl w:val="E6EEDD22"/>
    <w:lvl w:ilvl="0" w:tplc="96EC4EB4">
      <w:numFmt w:val="japaneseCounting"/>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547CC2"/>
    <w:multiLevelType w:val="hybridMultilevel"/>
    <w:tmpl w:val="901AAEC0"/>
    <w:lvl w:ilvl="0" w:tplc="456A57D8">
      <w:numFmt w:val="japaneseCounting"/>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FD14CFF"/>
    <w:multiLevelType w:val="hybridMultilevel"/>
    <w:tmpl w:val="25AEF67A"/>
    <w:lvl w:ilvl="0" w:tplc="0FF6D5DE">
      <w:start w:val="11"/>
      <w:numFmt w:val="decimal"/>
      <w:lvlText w:val="第%1条"/>
      <w:lvlJc w:val="left"/>
      <w:pPr>
        <w:ind w:left="792" w:hanging="79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9164019">
    <w:abstractNumId w:val="5"/>
  </w:num>
  <w:num w:numId="2" w16cid:durableId="384332302">
    <w:abstractNumId w:val="6"/>
  </w:num>
  <w:num w:numId="3" w16cid:durableId="120005175">
    <w:abstractNumId w:val="3"/>
  </w:num>
  <w:num w:numId="4" w16cid:durableId="44258954">
    <w:abstractNumId w:val="1"/>
  </w:num>
  <w:num w:numId="5" w16cid:durableId="1417092239">
    <w:abstractNumId w:val="2"/>
  </w:num>
  <w:num w:numId="6" w16cid:durableId="1358577978">
    <w:abstractNumId w:val="8"/>
  </w:num>
  <w:num w:numId="7" w16cid:durableId="1880431371">
    <w:abstractNumId w:val="4"/>
  </w:num>
  <w:num w:numId="8" w16cid:durableId="2045783722">
    <w:abstractNumId w:val="0"/>
  </w:num>
  <w:num w:numId="9" w16cid:durableId="2041005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1D"/>
    <w:rsid w:val="00002725"/>
    <w:rsid w:val="000159B0"/>
    <w:rsid w:val="00032360"/>
    <w:rsid w:val="0005530D"/>
    <w:rsid w:val="000640EE"/>
    <w:rsid w:val="000771F2"/>
    <w:rsid w:val="000914DB"/>
    <w:rsid w:val="001012F1"/>
    <w:rsid w:val="00116B68"/>
    <w:rsid w:val="00126735"/>
    <w:rsid w:val="00142254"/>
    <w:rsid w:val="001433ED"/>
    <w:rsid w:val="0017066B"/>
    <w:rsid w:val="001868F2"/>
    <w:rsid w:val="001A72FF"/>
    <w:rsid w:val="001B34A4"/>
    <w:rsid w:val="001C655C"/>
    <w:rsid w:val="001E76CC"/>
    <w:rsid w:val="00221D84"/>
    <w:rsid w:val="00230DA1"/>
    <w:rsid w:val="0024314B"/>
    <w:rsid w:val="0028100D"/>
    <w:rsid w:val="002A2987"/>
    <w:rsid w:val="002B0C89"/>
    <w:rsid w:val="002C5DAE"/>
    <w:rsid w:val="002C7A91"/>
    <w:rsid w:val="002E324C"/>
    <w:rsid w:val="00342BBD"/>
    <w:rsid w:val="003445AC"/>
    <w:rsid w:val="00364398"/>
    <w:rsid w:val="0037630F"/>
    <w:rsid w:val="00394924"/>
    <w:rsid w:val="003965BB"/>
    <w:rsid w:val="003E4812"/>
    <w:rsid w:val="004628FC"/>
    <w:rsid w:val="00471518"/>
    <w:rsid w:val="004812D8"/>
    <w:rsid w:val="00494B2D"/>
    <w:rsid w:val="004C6EEB"/>
    <w:rsid w:val="004D4791"/>
    <w:rsid w:val="004E0CD4"/>
    <w:rsid w:val="0053322C"/>
    <w:rsid w:val="00590E44"/>
    <w:rsid w:val="005A67BE"/>
    <w:rsid w:val="005F333C"/>
    <w:rsid w:val="005F406B"/>
    <w:rsid w:val="005F728B"/>
    <w:rsid w:val="00611890"/>
    <w:rsid w:val="00624491"/>
    <w:rsid w:val="0064416D"/>
    <w:rsid w:val="00646694"/>
    <w:rsid w:val="006620A4"/>
    <w:rsid w:val="00665777"/>
    <w:rsid w:val="00667F10"/>
    <w:rsid w:val="006723F5"/>
    <w:rsid w:val="00684D02"/>
    <w:rsid w:val="006B173C"/>
    <w:rsid w:val="006C1426"/>
    <w:rsid w:val="006E5771"/>
    <w:rsid w:val="006F0546"/>
    <w:rsid w:val="00704E1D"/>
    <w:rsid w:val="00713474"/>
    <w:rsid w:val="007273F6"/>
    <w:rsid w:val="007370A6"/>
    <w:rsid w:val="0077434D"/>
    <w:rsid w:val="007B6CA8"/>
    <w:rsid w:val="00815297"/>
    <w:rsid w:val="0081569B"/>
    <w:rsid w:val="00825600"/>
    <w:rsid w:val="00833642"/>
    <w:rsid w:val="00843B53"/>
    <w:rsid w:val="0086026C"/>
    <w:rsid w:val="00885AFE"/>
    <w:rsid w:val="008A4BAF"/>
    <w:rsid w:val="008B1738"/>
    <w:rsid w:val="008D5B9E"/>
    <w:rsid w:val="008E3165"/>
    <w:rsid w:val="008E7360"/>
    <w:rsid w:val="009170CB"/>
    <w:rsid w:val="00921FB3"/>
    <w:rsid w:val="00941E15"/>
    <w:rsid w:val="00945F66"/>
    <w:rsid w:val="009522AB"/>
    <w:rsid w:val="00955D1E"/>
    <w:rsid w:val="00966BEB"/>
    <w:rsid w:val="009A0AE4"/>
    <w:rsid w:val="009A5070"/>
    <w:rsid w:val="009D7B51"/>
    <w:rsid w:val="009F65D7"/>
    <w:rsid w:val="00A20E7C"/>
    <w:rsid w:val="00A40119"/>
    <w:rsid w:val="00A417BB"/>
    <w:rsid w:val="00A8061A"/>
    <w:rsid w:val="00AA2F54"/>
    <w:rsid w:val="00AE1932"/>
    <w:rsid w:val="00AE22F2"/>
    <w:rsid w:val="00AE7E49"/>
    <w:rsid w:val="00AF37DD"/>
    <w:rsid w:val="00B00F3C"/>
    <w:rsid w:val="00B15E55"/>
    <w:rsid w:val="00B20E3F"/>
    <w:rsid w:val="00B26762"/>
    <w:rsid w:val="00B33D5E"/>
    <w:rsid w:val="00B44B51"/>
    <w:rsid w:val="00B85683"/>
    <w:rsid w:val="00B949D0"/>
    <w:rsid w:val="00BA331C"/>
    <w:rsid w:val="00BE0FA4"/>
    <w:rsid w:val="00C11915"/>
    <w:rsid w:val="00C16D8B"/>
    <w:rsid w:val="00C55312"/>
    <w:rsid w:val="00C60255"/>
    <w:rsid w:val="00C701CB"/>
    <w:rsid w:val="00C82800"/>
    <w:rsid w:val="00CA46D0"/>
    <w:rsid w:val="00CA71E2"/>
    <w:rsid w:val="00CD1533"/>
    <w:rsid w:val="00CE6640"/>
    <w:rsid w:val="00CE6DCD"/>
    <w:rsid w:val="00D46E4B"/>
    <w:rsid w:val="00D51931"/>
    <w:rsid w:val="00D67E0C"/>
    <w:rsid w:val="00D902AF"/>
    <w:rsid w:val="00D9545C"/>
    <w:rsid w:val="00DA6F24"/>
    <w:rsid w:val="00DB2C9F"/>
    <w:rsid w:val="00DF3EE9"/>
    <w:rsid w:val="00E104E9"/>
    <w:rsid w:val="00E22B02"/>
    <w:rsid w:val="00E419F7"/>
    <w:rsid w:val="00E63965"/>
    <w:rsid w:val="00E6594B"/>
    <w:rsid w:val="00E76A61"/>
    <w:rsid w:val="00EA01B8"/>
    <w:rsid w:val="00EB6DAD"/>
    <w:rsid w:val="00EC0F69"/>
    <w:rsid w:val="00EC45B9"/>
    <w:rsid w:val="00ED68EA"/>
    <w:rsid w:val="00ED77E8"/>
    <w:rsid w:val="00F17A4D"/>
    <w:rsid w:val="00F24C8D"/>
    <w:rsid w:val="00F30157"/>
    <w:rsid w:val="00F41965"/>
    <w:rsid w:val="00F45A04"/>
    <w:rsid w:val="00F70DAD"/>
    <w:rsid w:val="00F823CC"/>
    <w:rsid w:val="00FD0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5684D"/>
  <w15:chartTrackingRefBased/>
  <w15:docId w15:val="{2A9182D8-FC64-4E1C-BD59-395A03F6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EEB"/>
    <w:pPr>
      <w:tabs>
        <w:tab w:val="center" w:pos="4252"/>
        <w:tab w:val="right" w:pos="8504"/>
      </w:tabs>
      <w:snapToGrid w:val="0"/>
    </w:pPr>
  </w:style>
  <w:style w:type="character" w:customStyle="1" w:styleId="a4">
    <w:name w:val="ヘッダー (文字)"/>
    <w:basedOn w:val="a0"/>
    <w:link w:val="a3"/>
    <w:uiPriority w:val="99"/>
    <w:rsid w:val="004C6EEB"/>
  </w:style>
  <w:style w:type="paragraph" w:styleId="a5">
    <w:name w:val="footer"/>
    <w:basedOn w:val="a"/>
    <w:link w:val="a6"/>
    <w:uiPriority w:val="99"/>
    <w:unhideWhenUsed/>
    <w:rsid w:val="004C6EEB"/>
    <w:pPr>
      <w:tabs>
        <w:tab w:val="center" w:pos="4252"/>
        <w:tab w:val="right" w:pos="8504"/>
      </w:tabs>
      <w:snapToGrid w:val="0"/>
    </w:pPr>
  </w:style>
  <w:style w:type="character" w:customStyle="1" w:styleId="a6">
    <w:name w:val="フッター (文字)"/>
    <w:basedOn w:val="a0"/>
    <w:link w:val="a5"/>
    <w:uiPriority w:val="99"/>
    <w:rsid w:val="004C6EEB"/>
  </w:style>
  <w:style w:type="paragraph" w:styleId="a7">
    <w:name w:val="List Paragraph"/>
    <w:basedOn w:val="a"/>
    <w:uiPriority w:val="34"/>
    <w:qFormat/>
    <w:rsid w:val="00C82800"/>
    <w:pPr>
      <w:ind w:leftChars="400" w:left="840"/>
    </w:pPr>
  </w:style>
  <w:style w:type="paragraph" w:customStyle="1" w:styleId="a8">
    <w:name w:val="一太郎"/>
    <w:rsid w:val="00885AFE"/>
    <w:pPr>
      <w:widowControl w:val="0"/>
      <w:wordWrap w:val="0"/>
      <w:autoSpaceDE w:val="0"/>
      <w:autoSpaceDN w:val="0"/>
      <w:adjustRightInd w:val="0"/>
      <w:spacing w:line="288" w:lineRule="exact"/>
      <w:jc w:val="both"/>
    </w:pPr>
    <w:rPr>
      <w:rFonts w:ascii="Times New Roman" w:eastAsia="ＭＳ 明朝" w:hAnsi="Times New Roman" w:cs="ＭＳ 明朝"/>
      <w:spacing w:val="-2"/>
      <w:kern w:val="0"/>
      <w:szCs w:val="21"/>
    </w:rPr>
  </w:style>
  <w:style w:type="paragraph" w:styleId="a9">
    <w:name w:val="endnote text"/>
    <w:basedOn w:val="a"/>
    <w:link w:val="aa"/>
    <w:uiPriority w:val="99"/>
    <w:semiHidden/>
    <w:unhideWhenUsed/>
    <w:rsid w:val="00815297"/>
    <w:pPr>
      <w:snapToGrid w:val="0"/>
      <w:jc w:val="left"/>
    </w:pPr>
  </w:style>
  <w:style w:type="character" w:customStyle="1" w:styleId="aa">
    <w:name w:val="文末脚注文字列 (文字)"/>
    <w:basedOn w:val="a0"/>
    <w:link w:val="a9"/>
    <w:uiPriority w:val="99"/>
    <w:semiHidden/>
    <w:rsid w:val="00815297"/>
  </w:style>
  <w:style w:type="character" w:styleId="ab">
    <w:name w:val="endnote reference"/>
    <w:basedOn w:val="a0"/>
    <w:uiPriority w:val="99"/>
    <w:semiHidden/>
    <w:unhideWhenUsed/>
    <w:rsid w:val="00815297"/>
    <w:rPr>
      <w:vertAlign w:val="superscript"/>
    </w:rPr>
  </w:style>
  <w:style w:type="paragraph" w:styleId="ac">
    <w:name w:val="footnote text"/>
    <w:basedOn w:val="a"/>
    <w:link w:val="ad"/>
    <w:uiPriority w:val="99"/>
    <w:semiHidden/>
    <w:unhideWhenUsed/>
    <w:rsid w:val="006723F5"/>
    <w:pPr>
      <w:snapToGrid w:val="0"/>
      <w:jc w:val="left"/>
    </w:pPr>
  </w:style>
  <w:style w:type="character" w:customStyle="1" w:styleId="ad">
    <w:name w:val="脚注文字列 (文字)"/>
    <w:basedOn w:val="a0"/>
    <w:link w:val="ac"/>
    <w:uiPriority w:val="99"/>
    <w:semiHidden/>
    <w:rsid w:val="006723F5"/>
  </w:style>
  <w:style w:type="character" w:styleId="ae">
    <w:name w:val="footnote reference"/>
    <w:basedOn w:val="a0"/>
    <w:uiPriority w:val="99"/>
    <w:semiHidden/>
    <w:unhideWhenUsed/>
    <w:rsid w:val="006723F5"/>
    <w:rPr>
      <w:vertAlign w:val="superscript"/>
    </w:rPr>
  </w:style>
  <w:style w:type="paragraph" w:styleId="af">
    <w:name w:val="Revision"/>
    <w:hidden/>
    <w:uiPriority w:val="99"/>
    <w:semiHidden/>
    <w:rsid w:val="009F65D7"/>
  </w:style>
  <w:style w:type="character" w:styleId="af0">
    <w:name w:val="annotation reference"/>
    <w:basedOn w:val="a0"/>
    <w:uiPriority w:val="99"/>
    <w:semiHidden/>
    <w:unhideWhenUsed/>
    <w:rsid w:val="00AE22F2"/>
    <w:rPr>
      <w:sz w:val="18"/>
      <w:szCs w:val="18"/>
    </w:rPr>
  </w:style>
  <w:style w:type="paragraph" w:styleId="af1">
    <w:name w:val="annotation text"/>
    <w:basedOn w:val="a"/>
    <w:link w:val="af2"/>
    <w:uiPriority w:val="99"/>
    <w:unhideWhenUsed/>
    <w:rsid w:val="00AE22F2"/>
    <w:pPr>
      <w:jc w:val="left"/>
    </w:pPr>
  </w:style>
  <w:style w:type="character" w:customStyle="1" w:styleId="af2">
    <w:name w:val="コメント文字列 (文字)"/>
    <w:basedOn w:val="a0"/>
    <w:link w:val="af1"/>
    <w:uiPriority w:val="99"/>
    <w:rsid w:val="00AE22F2"/>
  </w:style>
  <w:style w:type="paragraph" w:styleId="af3">
    <w:name w:val="annotation subject"/>
    <w:basedOn w:val="af1"/>
    <w:next w:val="af1"/>
    <w:link w:val="af4"/>
    <w:uiPriority w:val="99"/>
    <w:semiHidden/>
    <w:unhideWhenUsed/>
    <w:rsid w:val="00AE22F2"/>
    <w:rPr>
      <w:b/>
      <w:bCs/>
    </w:rPr>
  </w:style>
  <w:style w:type="character" w:customStyle="1" w:styleId="af4">
    <w:name w:val="コメント内容 (文字)"/>
    <w:basedOn w:val="af2"/>
    <w:link w:val="af3"/>
    <w:uiPriority w:val="99"/>
    <w:semiHidden/>
    <w:rsid w:val="00AE2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0861">
      <w:bodyDiv w:val="1"/>
      <w:marLeft w:val="0"/>
      <w:marRight w:val="0"/>
      <w:marTop w:val="0"/>
      <w:marBottom w:val="0"/>
      <w:divBdr>
        <w:top w:val="none" w:sz="0" w:space="0" w:color="auto"/>
        <w:left w:val="none" w:sz="0" w:space="0" w:color="auto"/>
        <w:bottom w:val="none" w:sz="0" w:space="0" w:color="auto"/>
        <w:right w:val="none" w:sz="0" w:space="0" w:color="auto"/>
      </w:divBdr>
    </w:div>
    <w:div w:id="281419671">
      <w:bodyDiv w:val="1"/>
      <w:marLeft w:val="0"/>
      <w:marRight w:val="0"/>
      <w:marTop w:val="0"/>
      <w:marBottom w:val="0"/>
      <w:divBdr>
        <w:top w:val="none" w:sz="0" w:space="0" w:color="auto"/>
        <w:left w:val="none" w:sz="0" w:space="0" w:color="auto"/>
        <w:bottom w:val="none" w:sz="0" w:space="0" w:color="auto"/>
        <w:right w:val="none" w:sz="0" w:space="0" w:color="auto"/>
      </w:divBdr>
    </w:div>
    <w:div w:id="353193424">
      <w:bodyDiv w:val="1"/>
      <w:marLeft w:val="0"/>
      <w:marRight w:val="0"/>
      <w:marTop w:val="0"/>
      <w:marBottom w:val="0"/>
      <w:divBdr>
        <w:top w:val="none" w:sz="0" w:space="0" w:color="auto"/>
        <w:left w:val="none" w:sz="0" w:space="0" w:color="auto"/>
        <w:bottom w:val="none" w:sz="0" w:space="0" w:color="auto"/>
        <w:right w:val="none" w:sz="0" w:space="0" w:color="auto"/>
      </w:divBdr>
    </w:div>
    <w:div w:id="701174962">
      <w:bodyDiv w:val="1"/>
      <w:marLeft w:val="0"/>
      <w:marRight w:val="0"/>
      <w:marTop w:val="0"/>
      <w:marBottom w:val="0"/>
      <w:divBdr>
        <w:top w:val="none" w:sz="0" w:space="0" w:color="auto"/>
        <w:left w:val="none" w:sz="0" w:space="0" w:color="auto"/>
        <w:bottom w:val="none" w:sz="0" w:space="0" w:color="auto"/>
        <w:right w:val="none" w:sz="0" w:space="0" w:color="auto"/>
      </w:divBdr>
    </w:div>
    <w:div w:id="754087415">
      <w:bodyDiv w:val="1"/>
      <w:marLeft w:val="0"/>
      <w:marRight w:val="0"/>
      <w:marTop w:val="0"/>
      <w:marBottom w:val="0"/>
      <w:divBdr>
        <w:top w:val="none" w:sz="0" w:space="0" w:color="auto"/>
        <w:left w:val="none" w:sz="0" w:space="0" w:color="auto"/>
        <w:bottom w:val="none" w:sz="0" w:space="0" w:color="auto"/>
        <w:right w:val="none" w:sz="0" w:space="0" w:color="auto"/>
      </w:divBdr>
    </w:div>
    <w:div w:id="1136919190">
      <w:bodyDiv w:val="1"/>
      <w:marLeft w:val="0"/>
      <w:marRight w:val="0"/>
      <w:marTop w:val="0"/>
      <w:marBottom w:val="0"/>
      <w:divBdr>
        <w:top w:val="none" w:sz="0" w:space="0" w:color="auto"/>
        <w:left w:val="none" w:sz="0" w:space="0" w:color="auto"/>
        <w:bottom w:val="none" w:sz="0" w:space="0" w:color="auto"/>
        <w:right w:val="none" w:sz="0" w:space="0" w:color="auto"/>
      </w:divBdr>
    </w:div>
    <w:div w:id="1409688486">
      <w:bodyDiv w:val="1"/>
      <w:marLeft w:val="0"/>
      <w:marRight w:val="0"/>
      <w:marTop w:val="0"/>
      <w:marBottom w:val="0"/>
      <w:divBdr>
        <w:top w:val="none" w:sz="0" w:space="0" w:color="auto"/>
        <w:left w:val="none" w:sz="0" w:space="0" w:color="auto"/>
        <w:bottom w:val="none" w:sz="0" w:space="0" w:color="auto"/>
        <w:right w:val="none" w:sz="0" w:space="0" w:color="auto"/>
      </w:divBdr>
    </w:div>
    <w:div w:id="1442532417">
      <w:bodyDiv w:val="1"/>
      <w:marLeft w:val="0"/>
      <w:marRight w:val="0"/>
      <w:marTop w:val="0"/>
      <w:marBottom w:val="0"/>
      <w:divBdr>
        <w:top w:val="none" w:sz="0" w:space="0" w:color="auto"/>
        <w:left w:val="none" w:sz="0" w:space="0" w:color="auto"/>
        <w:bottom w:val="none" w:sz="0" w:space="0" w:color="auto"/>
        <w:right w:val="none" w:sz="0" w:space="0" w:color="auto"/>
      </w:divBdr>
    </w:div>
    <w:div w:id="14498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DDF4-50E5-4C2A-87FC-94E80DC8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808</Words>
  <Characters>4607</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千脇　美香</dc:creator>
  <cp:keywords/>
  <dc:description/>
  <cp:lastModifiedBy>小山田 昌司</cp:lastModifiedBy>
  <cp:revision>2</cp:revision>
  <cp:lastPrinted>2023-10-05T04:49:00Z</cp:lastPrinted>
  <dcterms:created xsi:type="dcterms:W3CDTF">2023-10-30T02:38:00Z</dcterms:created>
  <dcterms:modified xsi:type="dcterms:W3CDTF">2023-10-30T02:38:00Z</dcterms:modified>
</cp:coreProperties>
</file>